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BF6D" w14:textId="77777777" w:rsidR="0013262D" w:rsidRDefault="0013262D"/>
    <w:p w14:paraId="5F39815A" w14:textId="77777777" w:rsidR="0048464F" w:rsidRPr="00D51E8C" w:rsidRDefault="002F6BB2" w:rsidP="002F6BB2">
      <w:pPr>
        <w:spacing w:after="0" w:line="240" w:lineRule="auto"/>
        <w:rPr>
          <w:rFonts w:ascii="Georgia" w:hAnsi="Georgia"/>
          <w:sz w:val="20"/>
          <w:szCs w:val="20"/>
        </w:rPr>
      </w:pPr>
      <w:r w:rsidRPr="00D51E8C">
        <w:rPr>
          <w:rFonts w:ascii="Georgia" w:hAnsi="Georgia"/>
          <w:sz w:val="20"/>
          <w:szCs w:val="20"/>
        </w:rPr>
        <w:t>To:</w:t>
      </w:r>
      <w:r w:rsidR="00345760">
        <w:rPr>
          <w:rFonts w:ascii="Georgia" w:hAnsi="Georgia"/>
          <w:sz w:val="20"/>
          <w:szCs w:val="20"/>
        </w:rPr>
        <w:tab/>
      </w:r>
      <w:r w:rsidRPr="00D51E8C">
        <w:rPr>
          <w:rFonts w:ascii="Georgia" w:hAnsi="Georgia"/>
          <w:sz w:val="20"/>
          <w:szCs w:val="20"/>
        </w:rPr>
        <w:t xml:space="preserve"> County </w:t>
      </w:r>
      <w:r w:rsidR="00D36FD9" w:rsidRPr="00D51E8C">
        <w:rPr>
          <w:rFonts w:ascii="Georgia" w:hAnsi="Georgia"/>
          <w:sz w:val="20"/>
          <w:szCs w:val="20"/>
        </w:rPr>
        <w:t xml:space="preserve">&amp; District </w:t>
      </w:r>
      <w:r w:rsidRPr="00D51E8C">
        <w:rPr>
          <w:rFonts w:ascii="Georgia" w:hAnsi="Georgia"/>
          <w:sz w:val="20"/>
          <w:szCs w:val="20"/>
        </w:rPr>
        <w:t>Chairs</w:t>
      </w:r>
    </w:p>
    <w:p w14:paraId="3C2441D9" w14:textId="499F2494" w:rsidR="002F6BB2" w:rsidRPr="00D51E8C" w:rsidRDefault="00345760" w:rsidP="002F6BB2">
      <w:pPr>
        <w:spacing w:after="0" w:line="240" w:lineRule="auto"/>
        <w:rPr>
          <w:rFonts w:ascii="Georgia" w:hAnsi="Georgia"/>
          <w:sz w:val="20"/>
          <w:szCs w:val="20"/>
        </w:rPr>
      </w:pPr>
      <w:r>
        <w:rPr>
          <w:rFonts w:ascii="Georgia" w:hAnsi="Georgia"/>
          <w:sz w:val="20"/>
          <w:szCs w:val="20"/>
        </w:rPr>
        <w:t xml:space="preserve">From: </w:t>
      </w:r>
      <w:r>
        <w:rPr>
          <w:rFonts w:ascii="Georgia" w:hAnsi="Georgia"/>
          <w:sz w:val="20"/>
          <w:szCs w:val="20"/>
        </w:rPr>
        <w:tab/>
        <w:t xml:space="preserve"> </w:t>
      </w:r>
      <w:r w:rsidR="00217FDE">
        <w:rPr>
          <w:rFonts w:ascii="Georgia" w:hAnsi="Georgia"/>
          <w:sz w:val="20"/>
          <w:szCs w:val="20"/>
        </w:rPr>
        <w:t>Hayley Alderman</w:t>
      </w:r>
      <w:r w:rsidR="002F6BB2" w:rsidRPr="00D51E8C">
        <w:rPr>
          <w:rFonts w:ascii="Georgia" w:hAnsi="Georgia"/>
          <w:sz w:val="20"/>
          <w:szCs w:val="20"/>
        </w:rPr>
        <w:t>, Director of Party Affairs</w:t>
      </w:r>
    </w:p>
    <w:p w14:paraId="55FEE7BD" w14:textId="196BB678" w:rsidR="002F6BB2" w:rsidRPr="00D51E8C" w:rsidRDefault="00002152" w:rsidP="002F6BB2">
      <w:pPr>
        <w:spacing w:after="0" w:line="240" w:lineRule="auto"/>
        <w:rPr>
          <w:rFonts w:ascii="Georgia" w:hAnsi="Georgia"/>
          <w:sz w:val="20"/>
          <w:szCs w:val="20"/>
        </w:rPr>
      </w:pPr>
      <w:r w:rsidRPr="00D51E8C">
        <w:rPr>
          <w:rFonts w:ascii="Georgia" w:hAnsi="Georgia"/>
          <w:sz w:val="20"/>
          <w:szCs w:val="20"/>
        </w:rPr>
        <w:t xml:space="preserve">Re: </w:t>
      </w:r>
      <w:r w:rsidR="00345760">
        <w:rPr>
          <w:rFonts w:ascii="Georgia" w:hAnsi="Georgia"/>
          <w:sz w:val="20"/>
          <w:szCs w:val="20"/>
        </w:rPr>
        <w:tab/>
        <w:t xml:space="preserve"> Spring 20</w:t>
      </w:r>
      <w:r w:rsidR="00F2094C">
        <w:rPr>
          <w:rFonts w:ascii="Georgia" w:hAnsi="Georgia"/>
          <w:sz w:val="20"/>
          <w:szCs w:val="20"/>
        </w:rPr>
        <w:t>20</w:t>
      </w:r>
      <w:bookmarkStart w:id="0" w:name="_GoBack"/>
      <w:bookmarkEnd w:id="0"/>
      <w:r w:rsidR="00D36FD9" w:rsidRPr="00D51E8C">
        <w:rPr>
          <w:rFonts w:ascii="Georgia" w:hAnsi="Georgia"/>
          <w:sz w:val="20"/>
          <w:szCs w:val="20"/>
        </w:rPr>
        <w:t xml:space="preserve"> County &amp; District Conventions</w:t>
      </w:r>
    </w:p>
    <w:p w14:paraId="2F0D298F" w14:textId="646539BA" w:rsidR="00D36FD9" w:rsidRPr="00D51E8C" w:rsidRDefault="00217FDE" w:rsidP="00D36FD9">
      <w:pPr>
        <w:spacing w:after="0" w:line="240" w:lineRule="auto"/>
        <w:jc w:val="right"/>
        <w:rPr>
          <w:rFonts w:ascii="Georgia" w:hAnsi="Georgia"/>
          <w:sz w:val="20"/>
          <w:szCs w:val="20"/>
        </w:rPr>
      </w:pPr>
      <w:r>
        <w:rPr>
          <w:rFonts w:ascii="Georgia" w:hAnsi="Georgia"/>
          <w:sz w:val="20"/>
          <w:szCs w:val="20"/>
        </w:rPr>
        <w:t>January 16</w:t>
      </w:r>
      <w:r w:rsidR="00345760">
        <w:rPr>
          <w:rFonts w:ascii="Georgia" w:hAnsi="Georgia"/>
          <w:sz w:val="20"/>
          <w:szCs w:val="20"/>
        </w:rPr>
        <w:t>, 20</w:t>
      </w:r>
      <w:r>
        <w:rPr>
          <w:rFonts w:ascii="Georgia" w:hAnsi="Georgia"/>
          <w:sz w:val="20"/>
          <w:szCs w:val="20"/>
        </w:rPr>
        <w:t>2o</w:t>
      </w:r>
    </w:p>
    <w:p w14:paraId="27001C02" w14:textId="77777777" w:rsidR="004035DB" w:rsidRPr="00D51E8C" w:rsidRDefault="004035DB" w:rsidP="00D36FD9">
      <w:pPr>
        <w:spacing w:after="0" w:line="240" w:lineRule="auto"/>
        <w:rPr>
          <w:rFonts w:ascii="Georgia" w:hAnsi="Georgia"/>
          <w:b/>
          <w:sz w:val="20"/>
          <w:szCs w:val="20"/>
        </w:rPr>
      </w:pPr>
    </w:p>
    <w:p w14:paraId="4A3F3006" w14:textId="77777777" w:rsidR="00636E8F" w:rsidRPr="00D51E8C" w:rsidRDefault="00B71606" w:rsidP="00D0009B">
      <w:pPr>
        <w:rPr>
          <w:rFonts w:ascii="Georgia" w:hAnsi="Georgia"/>
          <w:b/>
          <w:sz w:val="20"/>
          <w:szCs w:val="20"/>
        </w:rPr>
      </w:pPr>
      <w:r w:rsidRPr="00D51E8C">
        <w:rPr>
          <w:rFonts w:ascii="Georgia" w:hAnsi="Georgia"/>
          <w:b/>
          <w:sz w:val="20"/>
          <w:szCs w:val="20"/>
        </w:rPr>
        <w:t>Overview</w:t>
      </w:r>
    </w:p>
    <w:p w14:paraId="752231F7" w14:textId="6BE82471" w:rsidR="00636E8F" w:rsidRPr="00D51E8C" w:rsidRDefault="00636E8F" w:rsidP="00636E8F">
      <w:pPr>
        <w:spacing w:after="0" w:line="240" w:lineRule="auto"/>
        <w:rPr>
          <w:rFonts w:ascii="Georgia" w:hAnsi="Georgia"/>
          <w:sz w:val="20"/>
          <w:szCs w:val="20"/>
        </w:rPr>
      </w:pPr>
      <w:r w:rsidRPr="00D51E8C">
        <w:rPr>
          <w:rFonts w:ascii="Georgia" w:hAnsi="Georgia"/>
          <w:sz w:val="20"/>
          <w:szCs w:val="20"/>
        </w:rPr>
        <w:t>In accordance with the Spring</w:t>
      </w:r>
      <w:r w:rsidR="00D0009B">
        <w:rPr>
          <w:rFonts w:ascii="Georgia" w:hAnsi="Georgia"/>
          <w:sz w:val="20"/>
          <w:szCs w:val="20"/>
        </w:rPr>
        <w:t xml:space="preserve"> 20</w:t>
      </w:r>
      <w:r w:rsidR="00217FDE">
        <w:rPr>
          <w:rFonts w:ascii="Georgia" w:hAnsi="Georgia"/>
          <w:sz w:val="20"/>
          <w:szCs w:val="20"/>
        </w:rPr>
        <w:t xml:space="preserve">20 </w:t>
      </w:r>
      <w:r w:rsidRPr="00D51E8C">
        <w:rPr>
          <w:rFonts w:ascii="Georgia" w:hAnsi="Georgia"/>
          <w:sz w:val="20"/>
          <w:szCs w:val="20"/>
        </w:rPr>
        <w:t>Call to Convention</w:t>
      </w:r>
      <w:r w:rsidR="00D4498F" w:rsidRPr="00D51E8C">
        <w:rPr>
          <w:rFonts w:ascii="Georgia" w:hAnsi="Georgia"/>
          <w:sz w:val="20"/>
          <w:szCs w:val="20"/>
        </w:rPr>
        <w:t xml:space="preserve"> issued by the State Central Committee </w:t>
      </w:r>
      <w:r w:rsidR="00217FDE">
        <w:rPr>
          <w:rFonts w:ascii="Georgia" w:hAnsi="Georgia"/>
          <w:sz w:val="20"/>
          <w:szCs w:val="20"/>
        </w:rPr>
        <w:t>in December</w:t>
      </w:r>
      <w:r w:rsidRPr="00D51E8C">
        <w:rPr>
          <w:rFonts w:ascii="Georgia" w:hAnsi="Georgia"/>
          <w:sz w:val="20"/>
          <w:szCs w:val="20"/>
        </w:rPr>
        <w:t xml:space="preserve">, </w:t>
      </w:r>
      <w:r w:rsidRPr="00D0009B">
        <w:rPr>
          <w:rFonts w:ascii="Georgia" w:hAnsi="Georgia"/>
          <w:b/>
          <w:sz w:val="20"/>
          <w:szCs w:val="20"/>
        </w:rPr>
        <w:t xml:space="preserve">District and County Conventions are to be held statewide on or before Saturday, </w:t>
      </w:r>
      <w:proofErr w:type="spellStart"/>
      <w:r w:rsidR="00160438">
        <w:rPr>
          <w:rFonts w:ascii="Georgia" w:hAnsi="Georgia"/>
          <w:b/>
          <w:sz w:val="20"/>
          <w:szCs w:val="20"/>
        </w:rPr>
        <w:t>Feburary</w:t>
      </w:r>
      <w:proofErr w:type="spellEnd"/>
      <w:r w:rsidR="00160438">
        <w:rPr>
          <w:rFonts w:ascii="Georgia" w:hAnsi="Georgia"/>
          <w:b/>
          <w:sz w:val="20"/>
          <w:szCs w:val="20"/>
        </w:rPr>
        <w:t xml:space="preserve"> 29</w:t>
      </w:r>
      <w:r w:rsidR="00160438" w:rsidRPr="00160438">
        <w:rPr>
          <w:rFonts w:ascii="Georgia" w:hAnsi="Georgia"/>
          <w:b/>
          <w:sz w:val="20"/>
          <w:szCs w:val="20"/>
          <w:vertAlign w:val="superscript"/>
        </w:rPr>
        <w:t>th</w:t>
      </w:r>
      <w:r w:rsidR="00D0009B" w:rsidRPr="00D0009B">
        <w:rPr>
          <w:rFonts w:ascii="Georgia" w:hAnsi="Georgia"/>
          <w:b/>
          <w:sz w:val="20"/>
          <w:szCs w:val="20"/>
        </w:rPr>
        <w:t>, 20</w:t>
      </w:r>
      <w:r w:rsidR="00160438">
        <w:rPr>
          <w:rFonts w:ascii="Georgia" w:hAnsi="Georgia"/>
          <w:b/>
          <w:sz w:val="20"/>
          <w:szCs w:val="20"/>
        </w:rPr>
        <w:t>20</w:t>
      </w:r>
      <w:r w:rsidRPr="00D0009B">
        <w:rPr>
          <w:rFonts w:ascii="Georgia" w:hAnsi="Georgia"/>
          <w:b/>
          <w:sz w:val="20"/>
          <w:szCs w:val="20"/>
        </w:rPr>
        <w:t>.</w:t>
      </w:r>
    </w:p>
    <w:p w14:paraId="3BE3BE20" w14:textId="77777777" w:rsidR="00636E8F" w:rsidRPr="00D51E8C" w:rsidRDefault="00636E8F" w:rsidP="00636E8F">
      <w:pPr>
        <w:spacing w:after="0" w:line="240" w:lineRule="auto"/>
        <w:rPr>
          <w:rFonts w:ascii="Georgia" w:hAnsi="Georgia"/>
          <w:sz w:val="20"/>
          <w:szCs w:val="20"/>
        </w:rPr>
      </w:pPr>
    </w:p>
    <w:p w14:paraId="2B01B2F5" w14:textId="77777777" w:rsidR="00636E8F" w:rsidRPr="00D51E8C" w:rsidRDefault="00D4498F" w:rsidP="00636E8F">
      <w:pPr>
        <w:spacing w:after="0" w:line="240" w:lineRule="auto"/>
        <w:rPr>
          <w:rFonts w:ascii="Georgia" w:hAnsi="Georgia"/>
          <w:sz w:val="20"/>
          <w:szCs w:val="20"/>
        </w:rPr>
      </w:pPr>
      <w:r w:rsidRPr="00D51E8C">
        <w:rPr>
          <w:rFonts w:ascii="Georgia" w:hAnsi="Georgia"/>
          <w:sz w:val="20"/>
          <w:szCs w:val="20"/>
        </w:rPr>
        <w:t>County Conventions must</w:t>
      </w:r>
      <w:r w:rsidR="00636E8F" w:rsidRPr="00D51E8C">
        <w:rPr>
          <w:rFonts w:ascii="Georgia" w:hAnsi="Georgia"/>
          <w:sz w:val="20"/>
          <w:szCs w:val="20"/>
        </w:rPr>
        <w:t xml:space="preserve"> be held in all counties within the 1</w:t>
      </w:r>
      <w:r w:rsidR="00636E8F" w:rsidRPr="00D51E8C">
        <w:rPr>
          <w:rFonts w:ascii="Georgia" w:hAnsi="Georgia"/>
          <w:sz w:val="20"/>
          <w:szCs w:val="20"/>
          <w:vertAlign w:val="superscript"/>
        </w:rPr>
        <w:t>st</w:t>
      </w:r>
      <w:r w:rsidR="00636E8F" w:rsidRPr="00D51E8C">
        <w:rPr>
          <w:rFonts w:ascii="Georgia" w:hAnsi="Georgia"/>
          <w:sz w:val="20"/>
          <w:szCs w:val="20"/>
        </w:rPr>
        <w:t xml:space="preserve"> through 8</w:t>
      </w:r>
      <w:r w:rsidR="00636E8F" w:rsidRPr="00D51E8C">
        <w:rPr>
          <w:rFonts w:ascii="Georgia" w:hAnsi="Georgia"/>
          <w:sz w:val="20"/>
          <w:szCs w:val="20"/>
          <w:vertAlign w:val="superscript"/>
        </w:rPr>
        <w:t>th</w:t>
      </w:r>
      <w:r w:rsidR="00636E8F" w:rsidRPr="00D51E8C">
        <w:rPr>
          <w:rFonts w:ascii="Georgia" w:hAnsi="Georgia"/>
          <w:sz w:val="20"/>
          <w:szCs w:val="20"/>
        </w:rPr>
        <w:t xml:space="preserve"> and 10</w:t>
      </w:r>
      <w:r w:rsidR="00636E8F" w:rsidRPr="00D51E8C">
        <w:rPr>
          <w:rFonts w:ascii="Georgia" w:hAnsi="Georgia"/>
          <w:sz w:val="20"/>
          <w:szCs w:val="20"/>
          <w:vertAlign w:val="superscript"/>
        </w:rPr>
        <w:t>th</w:t>
      </w:r>
      <w:r w:rsidR="00636E8F" w:rsidRPr="00D51E8C">
        <w:rPr>
          <w:rFonts w:ascii="Georgia" w:hAnsi="Georgia"/>
          <w:sz w:val="20"/>
          <w:szCs w:val="20"/>
        </w:rPr>
        <w:t xml:space="preserve"> Districts. In those counties comprised of more than one Congressional District, each portion of the county within </w:t>
      </w:r>
      <w:r w:rsidRPr="00D51E8C">
        <w:rPr>
          <w:rFonts w:ascii="Georgia" w:hAnsi="Georgia"/>
          <w:sz w:val="20"/>
          <w:szCs w:val="20"/>
        </w:rPr>
        <w:t>one Congressional District will</w:t>
      </w:r>
      <w:r w:rsidR="00636E8F" w:rsidRPr="00D51E8C">
        <w:rPr>
          <w:rFonts w:ascii="Georgia" w:hAnsi="Georgia"/>
          <w:sz w:val="20"/>
          <w:szCs w:val="20"/>
        </w:rPr>
        <w:t xml:space="preserve"> be</w:t>
      </w:r>
      <w:r w:rsidRPr="00D51E8C">
        <w:rPr>
          <w:rFonts w:ascii="Georgia" w:hAnsi="Georgia"/>
          <w:sz w:val="20"/>
          <w:szCs w:val="20"/>
        </w:rPr>
        <w:t xml:space="preserve"> considered a “county” and will</w:t>
      </w:r>
      <w:r w:rsidR="00636E8F" w:rsidRPr="00D51E8C">
        <w:rPr>
          <w:rFonts w:ascii="Georgia" w:hAnsi="Georgia"/>
          <w:sz w:val="20"/>
          <w:szCs w:val="20"/>
        </w:rPr>
        <w:t xml:space="preserve"> hold a convention on or before </w:t>
      </w:r>
      <w:r w:rsidR="00D0009B">
        <w:rPr>
          <w:rFonts w:ascii="Georgia" w:hAnsi="Georgia"/>
          <w:sz w:val="20"/>
          <w:szCs w:val="20"/>
        </w:rPr>
        <w:t>March 24, 2018</w:t>
      </w:r>
      <w:r w:rsidR="00636E8F" w:rsidRPr="00D51E8C">
        <w:rPr>
          <w:rFonts w:ascii="Georgia" w:hAnsi="Georgia"/>
          <w:sz w:val="20"/>
          <w:szCs w:val="20"/>
        </w:rPr>
        <w:t>.</w:t>
      </w:r>
      <w:r w:rsidRPr="00D51E8C">
        <w:rPr>
          <w:rFonts w:ascii="Georgia" w:hAnsi="Georgia"/>
          <w:sz w:val="20"/>
          <w:szCs w:val="20"/>
        </w:rPr>
        <w:t xml:space="preserve"> Each convention will</w:t>
      </w:r>
      <w:r w:rsidR="00636E8F" w:rsidRPr="00D51E8C">
        <w:rPr>
          <w:rFonts w:ascii="Georgia" w:hAnsi="Georgia"/>
          <w:sz w:val="20"/>
          <w:szCs w:val="20"/>
        </w:rPr>
        <w:t xml:space="preserve"> convene at the time and hour designated in the Call issued by each County or District Committee. </w:t>
      </w:r>
      <w:r w:rsidR="00636E8F" w:rsidRPr="00D51E8C">
        <w:rPr>
          <w:rFonts w:ascii="Georgia" w:hAnsi="Georgia"/>
          <w:sz w:val="20"/>
          <w:szCs w:val="20"/>
        </w:rPr>
        <w:br/>
      </w:r>
    </w:p>
    <w:p w14:paraId="7B3B38F7" w14:textId="27A5459C" w:rsidR="00636E8F" w:rsidRPr="00D51E8C" w:rsidRDefault="00D4498F" w:rsidP="00636E8F">
      <w:pPr>
        <w:spacing w:after="0" w:line="240" w:lineRule="auto"/>
        <w:rPr>
          <w:rFonts w:ascii="Georgia" w:hAnsi="Georgia"/>
          <w:sz w:val="20"/>
          <w:szCs w:val="20"/>
        </w:rPr>
      </w:pPr>
      <w:r w:rsidRPr="00D51E8C">
        <w:rPr>
          <w:rFonts w:ascii="Georgia" w:hAnsi="Georgia"/>
          <w:sz w:val="20"/>
          <w:szCs w:val="20"/>
        </w:rPr>
        <w:t>District conventions must</w:t>
      </w:r>
      <w:r w:rsidR="00636E8F" w:rsidRPr="00D51E8C">
        <w:rPr>
          <w:rFonts w:ascii="Georgia" w:hAnsi="Georgia"/>
          <w:sz w:val="20"/>
          <w:szCs w:val="20"/>
        </w:rPr>
        <w:t xml:space="preserve"> be held in the 9</w:t>
      </w:r>
      <w:r w:rsidR="00636E8F" w:rsidRPr="00D51E8C">
        <w:rPr>
          <w:rFonts w:ascii="Georgia" w:hAnsi="Georgia"/>
          <w:sz w:val="20"/>
          <w:szCs w:val="20"/>
          <w:vertAlign w:val="superscript"/>
        </w:rPr>
        <w:t>th</w:t>
      </w:r>
      <w:r w:rsidR="00636E8F" w:rsidRPr="00D51E8C">
        <w:rPr>
          <w:rFonts w:ascii="Georgia" w:hAnsi="Georgia"/>
          <w:sz w:val="20"/>
          <w:szCs w:val="20"/>
        </w:rPr>
        <w:t>, 11</w:t>
      </w:r>
      <w:r w:rsidR="00636E8F" w:rsidRPr="00D51E8C">
        <w:rPr>
          <w:rFonts w:ascii="Georgia" w:hAnsi="Georgia"/>
          <w:sz w:val="20"/>
          <w:szCs w:val="20"/>
          <w:vertAlign w:val="superscript"/>
        </w:rPr>
        <w:t>th</w:t>
      </w:r>
      <w:r w:rsidR="00636E8F" w:rsidRPr="00D51E8C">
        <w:rPr>
          <w:rFonts w:ascii="Georgia" w:hAnsi="Georgia"/>
          <w:sz w:val="20"/>
          <w:szCs w:val="20"/>
        </w:rPr>
        <w:t>, 12</w:t>
      </w:r>
      <w:r w:rsidR="00636E8F" w:rsidRPr="00D51E8C">
        <w:rPr>
          <w:rFonts w:ascii="Georgia" w:hAnsi="Georgia"/>
          <w:sz w:val="20"/>
          <w:szCs w:val="20"/>
          <w:vertAlign w:val="superscript"/>
        </w:rPr>
        <w:t>th</w:t>
      </w:r>
      <w:r w:rsidR="00636E8F" w:rsidRPr="00D51E8C">
        <w:rPr>
          <w:rFonts w:ascii="Georgia" w:hAnsi="Georgia"/>
          <w:sz w:val="20"/>
          <w:szCs w:val="20"/>
        </w:rPr>
        <w:t>, 13</w:t>
      </w:r>
      <w:r w:rsidR="00636E8F" w:rsidRPr="00D51E8C">
        <w:rPr>
          <w:rFonts w:ascii="Georgia" w:hAnsi="Georgia"/>
          <w:sz w:val="20"/>
          <w:szCs w:val="20"/>
          <w:vertAlign w:val="superscript"/>
        </w:rPr>
        <w:t>th</w:t>
      </w:r>
      <w:r w:rsidR="00636E8F" w:rsidRPr="00D51E8C">
        <w:rPr>
          <w:rFonts w:ascii="Georgia" w:hAnsi="Georgia"/>
          <w:sz w:val="20"/>
          <w:szCs w:val="20"/>
        </w:rPr>
        <w:t>, and 14</w:t>
      </w:r>
      <w:r w:rsidR="00636E8F" w:rsidRPr="00D51E8C">
        <w:rPr>
          <w:rFonts w:ascii="Georgia" w:hAnsi="Georgia"/>
          <w:sz w:val="20"/>
          <w:szCs w:val="20"/>
          <w:vertAlign w:val="superscript"/>
        </w:rPr>
        <w:t>th</w:t>
      </w:r>
      <w:r w:rsidR="00636E8F" w:rsidRPr="00D51E8C">
        <w:rPr>
          <w:rFonts w:ascii="Georgia" w:hAnsi="Georgia"/>
          <w:sz w:val="20"/>
          <w:szCs w:val="20"/>
        </w:rPr>
        <w:t xml:space="preserve"> Congressional Districts on or before </w:t>
      </w:r>
      <w:r w:rsidR="00160438">
        <w:rPr>
          <w:rFonts w:ascii="Georgia" w:hAnsi="Georgia"/>
          <w:sz w:val="20"/>
          <w:szCs w:val="20"/>
        </w:rPr>
        <w:t>February 29</w:t>
      </w:r>
      <w:r w:rsidR="00160438" w:rsidRPr="00160438">
        <w:rPr>
          <w:rFonts w:ascii="Georgia" w:hAnsi="Georgia"/>
          <w:sz w:val="20"/>
          <w:szCs w:val="20"/>
          <w:vertAlign w:val="superscript"/>
        </w:rPr>
        <w:t>th</w:t>
      </w:r>
      <w:r w:rsidR="00D0009B">
        <w:rPr>
          <w:rFonts w:ascii="Georgia" w:hAnsi="Georgia"/>
          <w:sz w:val="20"/>
          <w:szCs w:val="20"/>
        </w:rPr>
        <w:t>, 20</w:t>
      </w:r>
      <w:r w:rsidR="00F2094C">
        <w:rPr>
          <w:rFonts w:ascii="Georgia" w:hAnsi="Georgia"/>
          <w:sz w:val="20"/>
          <w:szCs w:val="20"/>
        </w:rPr>
        <w:t>20</w:t>
      </w:r>
      <w:r w:rsidR="00636E8F" w:rsidRPr="00D51E8C">
        <w:rPr>
          <w:rFonts w:ascii="Georgia" w:hAnsi="Georgia"/>
          <w:sz w:val="20"/>
          <w:szCs w:val="20"/>
        </w:rPr>
        <w:t xml:space="preserve"> at the place and hour designated in the Call issued by each Congressional District Committee.</w:t>
      </w:r>
    </w:p>
    <w:p w14:paraId="2A056560" w14:textId="77777777" w:rsidR="00636E8F" w:rsidRPr="00D51E8C" w:rsidRDefault="00636E8F" w:rsidP="00636E8F">
      <w:pPr>
        <w:spacing w:after="0" w:line="240" w:lineRule="auto"/>
        <w:rPr>
          <w:rFonts w:ascii="Georgia" w:hAnsi="Georgia"/>
          <w:sz w:val="20"/>
          <w:szCs w:val="20"/>
        </w:rPr>
      </w:pPr>
    </w:p>
    <w:p w14:paraId="2C0EE147" w14:textId="212A7F25" w:rsidR="00636E8F" w:rsidRPr="00D51E8C" w:rsidRDefault="00636E8F" w:rsidP="00D51E8C">
      <w:pPr>
        <w:spacing w:after="0" w:line="240" w:lineRule="auto"/>
        <w:rPr>
          <w:rFonts w:ascii="Georgia" w:hAnsi="Georgia"/>
          <w:sz w:val="20"/>
          <w:szCs w:val="20"/>
        </w:rPr>
      </w:pPr>
      <w:r w:rsidRPr="00D0009B">
        <w:rPr>
          <w:rFonts w:ascii="Georgia" w:hAnsi="Georgia"/>
          <w:b/>
          <w:sz w:val="20"/>
          <w:szCs w:val="20"/>
        </w:rPr>
        <w:t xml:space="preserve">The calls to County and District Conventions </w:t>
      </w:r>
      <w:r w:rsidR="00D4498F" w:rsidRPr="00D0009B">
        <w:rPr>
          <w:rFonts w:ascii="Georgia" w:hAnsi="Georgia"/>
          <w:b/>
          <w:sz w:val="20"/>
          <w:szCs w:val="20"/>
        </w:rPr>
        <w:t>must be</w:t>
      </w:r>
      <w:r w:rsidR="00D51E8C" w:rsidRPr="00D0009B">
        <w:rPr>
          <w:rFonts w:ascii="Georgia" w:hAnsi="Georgia"/>
          <w:b/>
          <w:sz w:val="20"/>
          <w:szCs w:val="20"/>
        </w:rPr>
        <w:t xml:space="preserve"> issued via mail and email to all eligible &amp; interested persons </w:t>
      </w:r>
      <w:r w:rsidRPr="00D0009B">
        <w:rPr>
          <w:rFonts w:ascii="Georgia" w:hAnsi="Georgia"/>
          <w:b/>
          <w:sz w:val="20"/>
          <w:szCs w:val="20"/>
        </w:rPr>
        <w:t xml:space="preserve">not less than fifteen (15) days before the Convention is held </w:t>
      </w:r>
      <w:r w:rsidRPr="00D0009B">
        <w:rPr>
          <w:rFonts w:ascii="Georgia" w:hAnsi="Georgia"/>
          <w:sz w:val="20"/>
          <w:szCs w:val="20"/>
        </w:rPr>
        <w:t>or, if he</w:t>
      </w:r>
      <w:r w:rsidR="00D0009B" w:rsidRPr="00D0009B">
        <w:rPr>
          <w:rFonts w:ascii="Georgia" w:hAnsi="Georgia"/>
          <w:sz w:val="20"/>
          <w:szCs w:val="20"/>
        </w:rPr>
        <w:t xml:space="preserve">ld on </w:t>
      </w:r>
      <w:r w:rsidR="00160438">
        <w:rPr>
          <w:rFonts w:ascii="Georgia" w:hAnsi="Georgia"/>
          <w:sz w:val="20"/>
          <w:szCs w:val="20"/>
        </w:rPr>
        <w:t>February</w:t>
      </w:r>
      <w:r w:rsidR="00D0009B" w:rsidRPr="00D0009B">
        <w:rPr>
          <w:rFonts w:ascii="Georgia" w:hAnsi="Georgia"/>
          <w:sz w:val="20"/>
          <w:szCs w:val="20"/>
        </w:rPr>
        <w:t xml:space="preserve"> 24, by </w:t>
      </w:r>
      <w:r w:rsidR="00160438">
        <w:rPr>
          <w:rFonts w:ascii="Georgia" w:hAnsi="Georgia"/>
          <w:sz w:val="20"/>
          <w:szCs w:val="20"/>
        </w:rPr>
        <w:t>February 14</w:t>
      </w:r>
      <w:r w:rsidR="00160438" w:rsidRPr="00160438">
        <w:rPr>
          <w:rFonts w:ascii="Georgia" w:hAnsi="Georgia"/>
          <w:sz w:val="20"/>
          <w:szCs w:val="20"/>
          <w:vertAlign w:val="superscript"/>
        </w:rPr>
        <w:t>th</w:t>
      </w:r>
      <w:r w:rsidR="00D0009B" w:rsidRPr="00D0009B">
        <w:rPr>
          <w:rFonts w:ascii="Georgia" w:hAnsi="Georgia"/>
          <w:sz w:val="20"/>
          <w:szCs w:val="20"/>
        </w:rPr>
        <w:t>, 2</w:t>
      </w:r>
      <w:r w:rsidR="00160438">
        <w:rPr>
          <w:rFonts w:ascii="Georgia" w:hAnsi="Georgia"/>
          <w:sz w:val="20"/>
          <w:szCs w:val="20"/>
        </w:rPr>
        <w:t>020</w:t>
      </w:r>
      <w:r w:rsidRPr="00D0009B">
        <w:rPr>
          <w:rFonts w:ascii="Georgia" w:hAnsi="Georgia"/>
          <w:sz w:val="20"/>
          <w:szCs w:val="20"/>
        </w:rPr>
        <w:t>.</w:t>
      </w:r>
    </w:p>
    <w:p w14:paraId="51E52C9F" w14:textId="77777777" w:rsidR="00D51E8C" w:rsidRPr="00D51E8C" w:rsidRDefault="00D51E8C" w:rsidP="00D51E8C">
      <w:pPr>
        <w:spacing w:after="0" w:line="240" w:lineRule="auto"/>
        <w:rPr>
          <w:rFonts w:ascii="Georgia" w:hAnsi="Georgia"/>
          <w:sz w:val="20"/>
          <w:szCs w:val="20"/>
        </w:rPr>
      </w:pPr>
    </w:p>
    <w:p w14:paraId="5FEDA2B5" w14:textId="77777777" w:rsidR="00D4498F" w:rsidRPr="00D51E8C" w:rsidRDefault="00D4498F" w:rsidP="00D0009B">
      <w:pPr>
        <w:spacing w:line="240" w:lineRule="auto"/>
        <w:rPr>
          <w:rFonts w:ascii="Georgia" w:hAnsi="Georgia"/>
          <w:b/>
          <w:sz w:val="20"/>
          <w:szCs w:val="20"/>
        </w:rPr>
      </w:pPr>
      <w:r w:rsidRPr="00D51E8C">
        <w:rPr>
          <w:rFonts w:ascii="Georgia" w:hAnsi="Georgia"/>
          <w:b/>
          <w:sz w:val="20"/>
          <w:szCs w:val="20"/>
        </w:rPr>
        <w:t>Convention Purpose</w:t>
      </w:r>
    </w:p>
    <w:p w14:paraId="3A87D684" w14:textId="77777777" w:rsidR="00D51E8C" w:rsidRPr="00D51E8C" w:rsidRDefault="00B71606" w:rsidP="00D51E8C">
      <w:pPr>
        <w:spacing w:line="240" w:lineRule="auto"/>
        <w:rPr>
          <w:rFonts w:ascii="Georgia" w:hAnsi="Georgia"/>
          <w:sz w:val="20"/>
          <w:szCs w:val="20"/>
        </w:rPr>
      </w:pPr>
      <w:r w:rsidRPr="00D51E8C">
        <w:rPr>
          <w:rFonts w:ascii="Georgia" w:hAnsi="Georgia"/>
          <w:sz w:val="20"/>
          <w:szCs w:val="20"/>
        </w:rPr>
        <w:t>The purpose of the convention</w:t>
      </w:r>
      <w:r w:rsidR="00D51E8C" w:rsidRPr="00D51E8C">
        <w:rPr>
          <w:rFonts w:ascii="Georgia" w:hAnsi="Georgia"/>
          <w:sz w:val="20"/>
          <w:szCs w:val="20"/>
        </w:rPr>
        <w:t>s</w:t>
      </w:r>
      <w:r w:rsidRPr="00D51E8C">
        <w:rPr>
          <w:rFonts w:ascii="Georgia" w:hAnsi="Georgia"/>
          <w:sz w:val="20"/>
          <w:szCs w:val="20"/>
        </w:rPr>
        <w:t xml:space="preserve"> will be to elect members</w:t>
      </w:r>
      <w:r w:rsidR="00D51E8C" w:rsidRPr="00D51E8C">
        <w:rPr>
          <w:rFonts w:ascii="Georgia" w:hAnsi="Georgia"/>
          <w:sz w:val="20"/>
          <w:szCs w:val="20"/>
        </w:rPr>
        <w:t xml:space="preserve"> &amp; alternates to each of the three convention committees: </w:t>
      </w:r>
      <w:r w:rsidR="00D4498F" w:rsidRPr="00D51E8C">
        <w:rPr>
          <w:rFonts w:ascii="Georgia" w:hAnsi="Georgia"/>
          <w:sz w:val="20"/>
          <w:szCs w:val="20"/>
        </w:rPr>
        <w:t>Rules, Resolutions, and Creden</w:t>
      </w:r>
      <w:r w:rsidR="00D51E8C" w:rsidRPr="00D51E8C">
        <w:rPr>
          <w:rFonts w:ascii="Georgia" w:hAnsi="Georgia"/>
          <w:sz w:val="20"/>
          <w:szCs w:val="20"/>
        </w:rPr>
        <w:t>tials (</w:t>
      </w:r>
      <w:r w:rsidR="00C625F4">
        <w:rPr>
          <w:rFonts w:ascii="Georgia" w:hAnsi="Georgia"/>
          <w:sz w:val="20"/>
          <w:szCs w:val="20"/>
        </w:rPr>
        <w:t>suggested allocations will be available next month).</w:t>
      </w:r>
      <w:r w:rsidR="00D51E8C" w:rsidRPr="00D51E8C">
        <w:rPr>
          <w:rFonts w:ascii="Georgia" w:hAnsi="Georgia"/>
          <w:sz w:val="20"/>
          <w:szCs w:val="20"/>
        </w:rPr>
        <w:t xml:space="preserve">The secondary purpose of these conventions will be </w:t>
      </w:r>
      <w:r w:rsidR="00D4498F" w:rsidRPr="00D51E8C">
        <w:rPr>
          <w:rFonts w:ascii="Georgia" w:hAnsi="Georgia"/>
          <w:sz w:val="20"/>
          <w:szCs w:val="20"/>
        </w:rPr>
        <w:t xml:space="preserve">to consider resolutions to be forwarded to the state party for consideration. </w:t>
      </w:r>
    </w:p>
    <w:p w14:paraId="083D5ADA" w14:textId="77777777" w:rsidR="00752B53" w:rsidRPr="00D51E8C" w:rsidRDefault="00752B53" w:rsidP="00D51E8C">
      <w:pPr>
        <w:spacing w:line="240" w:lineRule="auto"/>
        <w:jc w:val="center"/>
        <w:rPr>
          <w:rFonts w:ascii="Georgia" w:hAnsi="Georgia"/>
          <w:b/>
          <w:sz w:val="20"/>
          <w:szCs w:val="20"/>
        </w:rPr>
      </w:pPr>
      <w:r w:rsidRPr="00D51E8C">
        <w:rPr>
          <w:rFonts w:ascii="Georgia" w:hAnsi="Georgia"/>
          <w:b/>
          <w:sz w:val="20"/>
          <w:szCs w:val="20"/>
        </w:rPr>
        <w:t>Eligibility</w:t>
      </w:r>
    </w:p>
    <w:p w14:paraId="34D308F4" w14:textId="77777777" w:rsidR="00310B08" w:rsidRPr="00D51E8C" w:rsidRDefault="00310B08" w:rsidP="00310B08">
      <w:pPr>
        <w:spacing w:after="0"/>
        <w:rPr>
          <w:rFonts w:ascii="Georgia" w:hAnsi="Georgia" w:cs="Times New Roman"/>
          <w:sz w:val="20"/>
          <w:szCs w:val="20"/>
        </w:rPr>
      </w:pPr>
      <w:r w:rsidRPr="00D51E8C">
        <w:rPr>
          <w:rFonts w:ascii="Georgia" w:hAnsi="Georgia" w:cs="Times New Roman"/>
          <w:sz w:val="20"/>
          <w:szCs w:val="20"/>
        </w:rPr>
        <w:t>Article IV Sections B &amp; C of the MDP Rules stipulate the following qualifications for candidacy and eligibility to vote:</w:t>
      </w:r>
    </w:p>
    <w:p w14:paraId="1F0B557B" w14:textId="77777777" w:rsidR="00310B08" w:rsidRPr="00D51E8C" w:rsidRDefault="00310B08" w:rsidP="00310B08">
      <w:pPr>
        <w:spacing w:after="0"/>
        <w:rPr>
          <w:rFonts w:ascii="Georgia" w:hAnsi="Georgia" w:cs="Times New Roman"/>
          <w:sz w:val="20"/>
          <w:szCs w:val="20"/>
        </w:rPr>
      </w:pPr>
      <w:r w:rsidRPr="00D51E8C">
        <w:rPr>
          <w:rFonts w:ascii="Georgia" w:hAnsi="Georgia" w:cs="Times New Roman"/>
          <w:sz w:val="20"/>
          <w:szCs w:val="20"/>
        </w:rPr>
        <w:t xml:space="preserve"> </w:t>
      </w:r>
    </w:p>
    <w:p w14:paraId="10DB0530" w14:textId="77777777" w:rsidR="00310B08" w:rsidRPr="00D51E8C" w:rsidRDefault="00310B08" w:rsidP="00310B08">
      <w:pPr>
        <w:spacing w:after="0"/>
        <w:ind w:left="720"/>
        <w:rPr>
          <w:rFonts w:ascii="Georgia" w:hAnsi="Georgia" w:cs="Times New Roman"/>
          <w:i/>
          <w:sz w:val="20"/>
          <w:szCs w:val="20"/>
          <w:u w:val="single"/>
        </w:rPr>
      </w:pPr>
      <w:r w:rsidRPr="00D51E8C">
        <w:rPr>
          <w:rFonts w:ascii="Georgia" w:hAnsi="Georgia" w:cs="Times New Roman"/>
          <w:i/>
          <w:sz w:val="20"/>
          <w:szCs w:val="20"/>
          <w:u w:val="single"/>
        </w:rPr>
        <w:t xml:space="preserve">In order to hold Party office or vote at any Convention, Caucus, or meeting at any unit of the Michigan Democratic Party at any level, a person must be a member of the Michigan Democratic Party for at least thirty (30) days prior to that Convention, Caucus, or meeting. A Party member must be a qualified elector in order to vote on nominations for public office. </w:t>
      </w:r>
    </w:p>
    <w:p w14:paraId="3D62AA13" w14:textId="77777777" w:rsidR="00310B08" w:rsidRPr="00D51E8C" w:rsidRDefault="00310B08" w:rsidP="00310B08">
      <w:pPr>
        <w:spacing w:after="0"/>
        <w:ind w:left="720"/>
        <w:rPr>
          <w:rFonts w:ascii="Georgia" w:hAnsi="Georgia" w:cs="Times New Roman"/>
          <w:i/>
          <w:sz w:val="20"/>
          <w:szCs w:val="20"/>
          <w:u w:val="single"/>
        </w:rPr>
      </w:pPr>
    </w:p>
    <w:p w14:paraId="0D23781E" w14:textId="77777777" w:rsidR="00310B08" w:rsidRPr="00D51E8C" w:rsidRDefault="00310B08" w:rsidP="00310B08">
      <w:pPr>
        <w:ind w:left="720"/>
        <w:rPr>
          <w:rFonts w:ascii="Georgia" w:hAnsi="Georgia" w:cs="Times New Roman"/>
          <w:i/>
          <w:sz w:val="20"/>
          <w:szCs w:val="20"/>
          <w:u w:val="single"/>
        </w:rPr>
      </w:pPr>
      <w:r w:rsidRPr="00D51E8C">
        <w:rPr>
          <w:rFonts w:ascii="Georgia" w:hAnsi="Georgia" w:cs="Times New Roman"/>
          <w:i/>
          <w:sz w:val="20"/>
          <w:szCs w:val="20"/>
          <w:u w:val="single"/>
        </w:rPr>
        <w:t>Precinct Delegates, Democratic elected officials, and Democratic nominees to partisan offices are exempt from the thirty (30) days advance membership requirement. However, Precinct Delegates, Democratic elected officials, and Democratic nominees to partisan office must be member in order to vote and may join the same day as the Convention, Caucus, or meeting.</w:t>
      </w:r>
    </w:p>
    <w:p w14:paraId="24C3C8E1"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05FE1923"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00170C71"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0F44EB6C"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620853B1"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747FA367" w14:textId="77777777" w:rsid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5FACA8F1" w14:textId="77777777" w:rsidR="00C625F4" w:rsidRDefault="00C625F4" w:rsidP="004035DB">
      <w:pPr>
        <w:shd w:val="clear" w:color="auto" w:fill="FFFFFF"/>
        <w:spacing w:after="0" w:line="240" w:lineRule="auto"/>
        <w:rPr>
          <w:rFonts w:ascii="Georgia" w:eastAsia="Times New Roman" w:hAnsi="Georgia" w:cs="Times New Roman"/>
          <w:color w:val="222222"/>
          <w:sz w:val="20"/>
          <w:szCs w:val="20"/>
        </w:rPr>
      </w:pPr>
    </w:p>
    <w:p w14:paraId="7DDA0F92" w14:textId="77777777" w:rsidR="00C625F4" w:rsidRPr="00D51E8C" w:rsidRDefault="00C625F4" w:rsidP="004035DB">
      <w:pPr>
        <w:shd w:val="clear" w:color="auto" w:fill="FFFFFF"/>
        <w:spacing w:after="0" w:line="240" w:lineRule="auto"/>
        <w:rPr>
          <w:rFonts w:ascii="Georgia" w:eastAsia="Times New Roman" w:hAnsi="Georgia" w:cs="Times New Roman"/>
          <w:color w:val="222222"/>
          <w:sz w:val="20"/>
          <w:szCs w:val="20"/>
        </w:rPr>
      </w:pPr>
    </w:p>
    <w:p w14:paraId="31945511" w14:textId="77777777" w:rsidR="00D51E8C" w:rsidRPr="00D51E8C" w:rsidRDefault="00D51E8C" w:rsidP="004035DB">
      <w:pPr>
        <w:shd w:val="clear" w:color="auto" w:fill="FFFFFF"/>
        <w:spacing w:after="0" w:line="240" w:lineRule="auto"/>
        <w:rPr>
          <w:rFonts w:ascii="Georgia" w:eastAsia="Times New Roman" w:hAnsi="Georgia" w:cs="Times New Roman"/>
          <w:color w:val="222222"/>
          <w:sz w:val="20"/>
          <w:szCs w:val="20"/>
        </w:rPr>
      </w:pPr>
    </w:p>
    <w:p w14:paraId="22903EED" w14:textId="77777777" w:rsidR="004035DB" w:rsidRPr="00D51E8C" w:rsidRDefault="006C7853" w:rsidP="006C7853">
      <w:pPr>
        <w:shd w:val="clear" w:color="auto" w:fill="FFFFFF"/>
        <w:spacing w:after="0" w:line="240" w:lineRule="auto"/>
        <w:jc w:val="center"/>
        <w:rPr>
          <w:rFonts w:ascii="Georgia" w:eastAsia="Times New Roman" w:hAnsi="Georgia" w:cs="Times New Roman"/>
          <w:b/>
          <w:color w:val="222222"/>
          <w:sz w:val="20"/>
          <w:szCs w:val="20"/>
        </w:rPr>
      </w:pPr>
      <w:r>
        <w:rPr>
          <w:rFonts w:ascii="Georgia" w:eastAsia="Times New Roman" w:hAnsi="Georgia" w:cs="Times New Roman"/>
          <w:b/>
          <w:color w:val="222222"/>
          <w:sz w:val="20"/>
          <w:szCs w:val="20"/>
        </w:rPr>
        <w:t>Agenda</w:t>
      </w:r>
    </w:p>
    <w:p w14:paraId="12CAC418"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A. Call to Order</w:t>
      </w:r>
    </w:p>
    <w:p w14:paraId="07D196D4"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 xml:space="preserve">B. Election of Permanent Convention Chair </w:t>
      </w:r>
    </w:p>
    <w:p w14:paraId="0E93E8C8" w14:textId="77777777" w:rsidR="004035DB" w:rsidRPr="00D51E8C" w:rsidRDefault="004035DB" w:rsidP="004035DB">
      <w:pPr>
        <w:shd w:val="clear" w:color="auto" w:fill="FFFFFF"/>
        <w:spacing w:after="0" w:line="240" w:lineRule="auto"/>
        <w:ind w:firstLine="720"/>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(This is the person who will chair the convention)</w:t>
      </w:r>
    </w:p>
    <w:p w14:paraId="5B56091C"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 xml:space="preserve">C. Appointment of Convention Secretary </w:t>
      </w:r>
    </w:p>
    <w:p w14:paraId="0EA869D1" w14:textId="77777777" w:rsidR="004035DB" w:rsidRPr="00D51E8C" w:rsidRDefault="004035DB" w:rsidP="004035DB">
      <w:pPr>
        <w:shd w:val="clear" w:color="auto" w:fill="FFFFFF"/>
        <w:spacing w:after="0" w:line="240" w:lineRule="auto"/>
        <w:ind w:left="720"/>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(This will be the official record keeper of the convention. This person will also be responsible for sending minutes and results to the State Party)</w:t>
      </w:r>
    </w:p>
    <w:p w14:paraId="6DF026F4"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C. Credential Report</w:t>
      </w:r>
    </w:p>
    <w:p w14:paraId="3113490A"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ab/>
        <w:t>(This is a report out of all credentialed delegates for the convention)</w:t>
      </w:r>
    </w:p>
    <w:p w14:paraId="4BE5DBC6"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D. Rules Report</w:t>
      </w:r>
    </w:p>
    <w:p w14:paraId="4C2D1E49" w14:textId="77777777" w:rsidR="004035DB" w:rsidRPr="00D51E8C"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ab/>
        <w:t>(This will be the time to review and accept voting procedure for the convention)</w:t>
      </w:r>
    </w:p>
    <w:p w14:paraId="79EFAAD0" w14:textId="77777777" w:rsidR="004035DB" w:rsidRDefault="004035DB" w:rsidP="004035DB">
      <w:pPr>
        <w:shd w:val="clear" w:color="auto" w:fill="FFFFFF"/>
        <w:spacing w:after="0" w:line="240" w:lineRule="auto"/>
        <w:rPr>
          <w:rFonts w:ascii="Georgia" w:eastAsia="Times New Roman" w:hAnsi="Georgia" w:cs="Times New Roman"/>
          <w:color w:val="222222"/>
          <w:sz w:val="20"/>
          <w:szCs w:val="20"/>
        </w:rPr>
      </w:pPr>
      <w:r w:rsidRPr="00D51E8C">
        <w:rPr>
          <w:rFonts w:ascii="Georgia" w:eastAsia="Times New Roman" w:hAnsi="Georgia" w:cs="Times New Roman"/>
          <w:color w:val="222222"/>
          <w:sz w:val="20"/>
          <w:szCs w:val="20"/>
        </w:rPr>
        <w:t xml:space="preserve">E. Election of </w:t>
      </w:r>
      <w:r w:rsidR="006C7853">
        <w:rPr>
          <w:rFonts w:ascii="Georgia" w:eastAsia="Times New Roman" w:hAnsi="Georgia" w:cs="Times New Roman"/>
          <w:color w:val="222222"/>
          <w:sz w:val="20"/>
          <w:szCs w:val="20"/>
        </w:rPr>
        <w:t xml:space="preserve">Convention Committee Members &amp; Alternates </w:t>
      </w:r>
    </w:p>
    <w:p w14:paraId="7A78D4A9" w14:textId="77777777" w:rsidR="006C7853" w:rsidRDefault="006C7853" w:rsidP="004035DB">
      <w:pPr>
        <w:shd w:val="clear" w:color="auto" w:fill="FFFFFF"/>
        <w:spacing w:after="0" w:line="240" w:lineRule="auto"/>
        <w:rPr>
          <w:rFonts w:ascii="Georgia" w:eastAsia="Times New Roman" w:hAnsi="Georgia" w:cs="Times New Roman"/>
          <w:color w:val="222222"/>
          <w:sz w:val="20"/>
          <w:szCs w:val="20"/>
        </w:rPr>
      </w:pPr>
      <w:r>
        <w:rPr>
          <w:rFonts w:ascii="Georgia" w:eastAsia="Times New Roman" w:hAnsi="Georgia" w:cs="Times New Roman"/>
          <w:color w:val="222222"/>
          <w:sz w:val="20"/>
          <w:szCs w:val="20"/>
        </w:rPr>
        <w:tab/>
        <w:t>(State allocation by office and gender)</w:t>
      </w:r>
    </w:p>
    <w:p w14:paraId="08835534" w14:textId="77777777" w:rsidR="006C7853" w:rsidRPr="00D51E8C" w:rsidRDefault="006C7853" w:rsidP="004035DB">
      <w:pPr>
        <w:shd w:val="clear" w:color="auto" w:fill="FFFFFF"/>
        <w:spacing w:after="0" w:line="240" w:lineRule="auto"/>
        <w:rPr>
          <w:rFonts w:ascii="Georgia" w:eastAsia="Times New Roman" w:hAnsi="Georgia" w:cs="Times New Roman"/>
          <w:color w:val="222222"/>
          <w:sz w:val="20"/>
          <w:szCs w:val="20"/>
        </w:rPr>
      </w:pPr>
      <w:r>
        <w:rPr>
          <w:rFonts w:ascii="Georgia" w:eastAsia="Times New Roman" w:hAnsi="Georgia" w:cs="Times New Roman"/>
          <w:color w:val="222222"/>
          <w:sz w:val="20"/>
          <w:szCs w:val="20"/>
        </w:rPr>
        <w:t>F. Resolution Consideration</w:t>
      </w:r>
    </w:p>
    <w:p w14:paraId="31685E78" w14:textId="77777777" w:rsidR="004035DB" w:rsidRPr="00D51E8C" w:rsidRDefault="006C7853" w:rsidP="004035DB">
      <w:pPr>
        <w:shd w:val="clear" w:color="auto" w:fill="FFFFFF"/>
        <w:spacing w:after="0" w:line="240" w:lineRule="auto"/>
        <w:rPr>
          <w:rFonts w:ascii="Georgia" w:eastAsia="Times New Roman" w:hAnsi="Georgia" w:cs="Times New Roman"/>
          <w:color w:val="222222"/>
          <w:sz w:val="20"/>
          <w:szCs w:val="20"/>
        </w:rPr>
      </w:pPr>
      <w:r>
        <w:rPr>
          <w:rFonts w:ascii="Georgia" w:eastAsia="Times New Roman" w:hAnsi="Georgia" w:cs="Times New Roman"/>
          <w:color w:val="222222"/>
          <w:sz w:val="20"/>
          <w:szCs w:val="20"/>
        </w:rPr>
        <w:t>G</w:t>
      </w:r>
      <w:r w:rsidR="004035DB" w:rsidRPr="00D51E8C">
        <w:rPr>
          <w:rFonts w:ascii="Georgia" w:eastAsia="Times New Roman" w:hAnsi="Georgia" w:cs="Times New Roman"/>
          <w:color w:val="222222"/>
          <w:sz w:val="20"/>
          <w:szCs w:val="20"/>
        </w:rPr>
        <w:t>. Good &amp; Welfare</w:t>
      </w:r>
    </w:p>
    <w:p w14:paraId="0BFCEC60" w14:textId="77777777" w:rsidR="00C625F4" w:rsidRDefault="006C7853" w:rsidP="004035DB">
      <w:pPr>
        <w:shd w:val="clear" w:color="auto" w:fill="FFFFFF"/>
        <w:spacing w:after="0" w:line="240" w:lineRule="auto"/>
        <w:rPr>
          <w:rFonts w:ascii="Georgia" w:eastAsia="Times New Roman" w:hAnsi="Georgia" w:cs="Arial"/>
          <w:color w:val="222222"/>
          <w:sz w:val="20"/>
          <w:szCs w:val="20"/>
        </w:rPr>
      </w:pPr>
      <w:r>
        <w:rPr>
          <w:rFonts w:ascii="Georgia" w:eastAsia="Times New Roman" w:hAnsi="Georgia" w:cs="Arial"/>
          <w:color w:val="222222"/>
          <w:sz w:val="20"/>
          <w:szCs w:val="20"/>
        </w:rPr>
        <w:t>H</w:t>
      </w:r>
      <w:r w:rsidR="004035DB" w:rsidRPr="00D51E8C">
        <w:rPr>
          <w:rFonts w:ascii="Georgia" w:eastAsia="Times New Roman" w:hAnsi="Georgia" w:cs="Arial"/>
          <w:color w:val="222222"/>
          <w:sz w:val="20"/>
          <w:szCs w:val="20"/>
        </w:rPr>
        <w:t>. Adjournment</w:t>
      </w:r>
    </w:p>
    <w:p w14:paraId="0104DCFF" w14:textId="77777777" w:rsidR="00C90F17" w:rsidRDefault="00C90F17" w:rsidP="004035DB">
      <w:pPr>
        <w:shd w:val="clear" w:color="auto" w:fill="FFFFFF"/>
        <w:spacing w:after="0" w:line="240" w:lineRule="auto"/>
        <w:rPr>
          <w:rFonts w:ascii="Georgia" w:eastAsia="Times New Roman" w:hAnsi="Georgia" w:cs="Arial"/>
          <w:color w:val="222222"/>
          <w:sz w:val="20"/>
          <w:szCs w:val="20"/>
        </w:rPr>
      </w:pPr>
    </w:p>
    <w:p w14:paraId="329EC601" w14:textId="77777777" w:rsidR="00C90F17" w:rsidRPr="00C90F17" w:rsidRDefault="00C90F17" w:rsidP="00C90F17">
      <w:pPr>
        <w:shd w:val="clear" w:color="auto" w:fill="FFFFFF"/>
        <w:spacing w:after="0" w:line="240" w:lineRule="auto"/>
        <w:jc w:val="center"/>
        <w:rPr>
          <w:rFonts w:ascii="Georgia" w:eastAsia="Times New Roman" w:hAnsi="Georgia" w:cs="Arial"/>
          <w:b/>
          <w:color w:val="222222"/>
          <w:sz w:val="20"/>
          <w:szCs w:val="20"/>
        </w:rPr>
      </w:pPr>
      <w:r w:rsidRPr="00C90F17">
        <w:rPr>
          <w:rFonts w:ascii="Georgia" w:eastAsia="Times New Roman" w:hAnsi="Georgia" w:cs="Arial"/>
          <w:b/>
          <w:color w:val="222222"/>
          <w:sz w:val="20"/>
          <w:szCs w:val="20"/>
        </w:rPr>
        <w:t>Convention Committee Meetings</w:t>
      </w:r>
    </w:p>
    <w:p w14:paraId="6EE7863C" w14:textId="77777777" w:rsidR="00160438" w:rsidRDefault="00217FDE" w:rsidP="00217FDE">
      <w:pPr>
        <w:shd w:val="clear" w:color="auto" w:fill="FFFFFF"/>
        <w:spacing w:after="0" w:line="240" w:lineRule="auto"/>
        <w:rPr>
          <w:rFonts w:ascii="Georgia" w:eastAsia="Times New Roman" w:hAnsi="Georgia" w:cs="Arial"/>
          <w:b/>
          <w:bCs/>
          <w:i/>
          <w:iCs/>
          <w:color w:val="222222"/>
          <w:sz w:val="20"/>
          <w:szCs w:val="20"/>
        </w:rPr>
      </w:pPr>
      <w:r w:rsidRPr="00217FDE">
        <w:rPr>
          <w:rFonts w:ascii="Georgia" w:eastAsia="Times New Roman" w:hAnsi="Georgia" w:cs="Arial"/>
          <w:b/>
          <w:bCs/>
          <w:i/>
          <w:iCs/>
          <w:color w:val="222222"/>
          <w:sz w:val="20"/>
          <w:szCs w:val="20"/>
        </w:rPr>
        <w:t>Rules</w:t>
      </w:r>
    </w:p>
    <w:p w14:paraId="61E9EB4C" w14:textId="28841A09" w:rsidR="00217FDE" w:rsidRPr="00160438" w:rsidRDefault="00217FDE" w:rsidP="00217FDE">
      <w:pPr>
        <w:shd w:val="clear" w:color="auto" w:fill="FFFFFF"/>
        <w:spacing w:after="0" w:line="240" w:lineRule="auto"/>
        <w:rPr>
          <w:rFonts w:ascii="Georgia" w:eastAsia="Times New Roman" w:hAnsi="Georgia" w:cs="Arial"/>
          <w:b/>
          <w:bCs/>
          <w:i/>
          <w:iCs/>
          <w:color w:val="222222"/>
          <w:sz w:val="20"/>
          <w:szCs w:val="20"/>
        </w:rPr>
      </w:pPr>
      <w:r w:rsidRPr="00217FDE">
        <w:rPr>
          <w:rFonts w:ascii="Georgia" w:eastAsia="Times New Roman" w:hAnsi="Georgia" w:cs="Arial"/>
          <w:b/>
          <w:bCs/>
          <w:i/>
          <w:iCs/>
          <w:color w:val="222222"/>
          <w:sz w:val="20"/>
          <w:szCs w:val="20"/>
        </w:rPr>
        <w:br/>
      </w:r>
      <w:r w:rsidRPr="00217FDE">
        <w:rPr>
          <w:rFonts w:ascii="Georgia" w:eastAsia="Times New Roman" w:hAnsi="Georgia" w:cs="Arial"/>
          <w:color w:val="222222"/>
          <w:sz w:val="20"/>
          <w:szCs w:val="20"/>
        </w:rPr>
        <w:t>Date: Monday, March 2, 2020</w:t>
      </w:r>
      <w:r w:rsidRPr="00217FDE">
        <w:rPr>
          <w:rFonts w:ascii="Georgia" w:eastAsia="Times New Roman" w:hAnsi="Georgia" w:cs="Arial"/>
          <w:color w:val="222222"/>
          <w:sz w:val="20"/>
          <w:szCs w:val="20"/>
        </w:rPr>
        <w:br/>
        <w:t>Time: 7:00 PM EST</w:t>
      </w:r>
      <w:r w:rsidRPr="00217FDE">
        <w:rPr>
          <w:rFonts w:ascii="Georgia" w:eastAsia="Times New Roman" w:hAnsi="Georgia" w:cs="Arial"/>
          <w:color w:val="222222"/>
          <w:sz w:val="20"/>
          <w:szCs w:val="20"/>
        </w:rPr>
        <w:br/>
        <w:t xml:space="preserve">Place: Hart-Kennedy House, 606 Townsend St, Lansing MI 48911 </w:t>
      </w:r>
    </w:p>
    <w:p w14:paraId="1467D950" w14:textId="77777777" w:rsidR="00217FDE" w:rsidRPr="00217FDE" w:rsidRDefault="00217FDE" w:rsidP="00217FDE">
      <w:pPr>
        <w:shd w:val="clear" w:color="auto" w:fill="FFFFFF"/>
        <w:spacing w:after="0" w:line="240" w:lineRule="auto"/>
        <w:rPr>
          <w:rFonts w:ascii="Georgia" w:eastAsia="Times New Roman" w:hAnsi="Georgia" w:cs="Arial"/>
          <w:b/>
          <w:bCs/>
          <w:i/>
          <w:iCs/>
          <w:color w:val="222222"/>
          <w:sz w:val="20"/>
          <w:szCs w:val="20"/>
        </w:rPr>
      </w:pPr>
    </w:p>
    <w:p w14:paraId="0EDBAAF8" w14:textId="62129650" w:rsidR="00160438" w:rsidRDefault="00217FDE" w:rsidP="00217FDE">
      <w:pPr>
        <w:shd w:val="clear" w:color="auto" w:fill="FFFFFF"/>
        <w:spacing w:after="0" w:line="240" w:lineRule="auto"/>
        <w:rPr>
          <w:rFonts w:ascii="Georgia" w:eastAsia="Times New Roman" w:hAnsi="Georgia" w:cs="Arial"/>
          <w:color w:val="222222"/>
          <w:sz w:val="20"/>
          <w:szCs w:val="20"/>
        </w:rPr>
      </w:pPr>
      <w:r w:rsidRPr="00217FDE">
        <w:rPr>
          <w:rFonts w:ascii="Georgia" w:eastAsia="Times New Roman" w:hAnsi="Georgia" w:cs="Arial"/>
          <w:color w:val="222222"/>
          <w:sz w:val="20"/>
          <w:szCs w:val="20"/>
        </w:rPr>
        <w:t xml:space="preserve">Agenda: The Committee shall meet to consider rules for the State Convention and to receive training in those rules and on proportional voting. A </w:t>
      </w:r>
      <w:r w:rsidR="00160438" w:rsidRPr="00217FDE">
        <w:rPr>
          <w:rFonts w:ascii="Georgia" w:eastAsia="Times New Roman" w:hAnsi="Georgia" w:cs="Arial"/>
          <w:color w:val="222222"/>
          <w:sz w:val="20"/>
          <w:szCs w:val="20"/>
        </w:rPr>
        <w:t>call-in</w:t>
      </w:r>
      <w:r w:rsidRPr="00217FDE">
        <w:rPr>
          <w:rFonts w:ascii="Georgia" w:eastAsia="Times New Roman" w:hAnsi="Georgia" w:cs="Arial"/>
          <w:color w:val="222222"/>
          <w:sz w:val="20"/>
          <w:szCs w:val="20"/>
        </w:rPr>
        <w:t xml:space="preserve"> option will be provided to District Chairs for distribution to committee members. </w:t>
      </w:r>
    </w:p>
    <w:p w14:paraId="0F591D9A" w14:textId="77777777" w:rsidR="00160438" w:rsidRDefault="00160438" w:rsidP="00217FDE">
      <w:pPr>
        <w:shd w:val="clear" w:color="auto" w:fill="FFFFFF"/>
        <w:spacing w:after="0" w:line="240" w:lineRule="auto"/>
        <w:rPr>
          <w:rFonts w:ascii="Georgia" w:eastAsia="Times New Roman" w:hAnsi="Georgia" w:cs="Arial"/>
          <w:color w:val="222222"/>
          <w:sz w:val="20"/>
          <w:szCs w:val="20"/>
        </w:rPr>
      </w:pPr>
    </w:p>
    <w:p w14:paraId="58D96EFF" w14:textId="77777777" w:rsidR="00160438" w:rsidRDefault="00217FDE" w:rsidP="00217FDE">
      <w:pPr>
        <w:shd w:val="clear" w:color="auto" w:fill="FFFFFF"/>
        <w:spacing w:after="0" w:line="240" w:lineRule="auto"/>
        <w:rPr>
          <w:rFonts w:ascii="Georgia" w:eastAsia="Times New Roman" w:hAnsi="Georgia" w:cs="Arial"/>
          <w:b/>
          <w:bCs/>
          <w:color w:val="222222"/>
          <w:sz w:val="20"/>
          <w:szCs w:val="20"/>
        </w:rPr>
      </w:pPr>
      <w:r w:rsidRPr="00217FDE">
        <w:rPr>
          <w:rFonts w:ascii="Georgia" w:eastAsia="Times New Roman" w:hAnsi="Georgia" w:cs="Arial"/>
          <w:b/>
          <w:bCs/>
          <w:color w:val="222222"/>
          <w:sz w:val="20"/>
          <w:szCs w:val="20"/>
        </w:rPr>
        <w:t>Resolutions</w:t>
      </w:r>
    </w:p>
    <w:p w14:paraId="5D2BC07E" w14:textId="245480AF" w:rsidR="00217FDE" w:rsidRDefault="00217FDE" w:rsidP="00217FDE">
      <w:pPr>
        <w:shd w:val="clear" w:color="auto" w:fill="FFFFFF"/>
        <w:spacing w:after="0" w:line="240" w:lineRule="auto"/>
        <w:rPr>
          <w:rFonts w:ascii="Georgia" w:eastAsia="Times New Roman" w:hAnsi="Georgia" w:cs="Arial"/>
          <w:color w:val="222222"/>
          <w:sz w:val="20"/>
          <w:szCs w:val="20"/>
        </w:rPr>
      </w:pPr>
      <w:r w:rsidRPr="00217FDE">
        <w:rPr>
          <w:rFonts w:ascii="Georgia" w:eastAsia="Times New Roman" w:hAnsi="Georgia" w:cs="Arial"/>
          <w:b/>
          <w:bCs/>
          <w:color w:val="222222"/>
          <w:sz w:val="20"/>
          <w:szCs w:val="20"/>
        </w:rPr>
        <w:br/>
      </w:r>
      <w:r w:rsidRPr="00217FDE">
        <w:rPr>
          <w:rFonts w:ascii="Georgia" w:eastAsia="Times New Roman" w:hAnsi="Georgia" w:cs="Arial"/>
          <w:color w:val="222222"/>
          <w:sz w:val="20"/>
          <w:szCs w:val="20"/>
        </w:rPr>
        <w:t>Date: Thursday, March 5, 2020</w:t>
      </w:r>
      <w:r w:rsidRPr="00217FDE">
        <w:rPr>
          <w:rFonts w:ascii="Georgia" w:eastAsia="Times New Roman" w:hAnsi="Georgia" w:cs="Arial"/>
          <w:color w:val="222222"/>
          <w:sz w:val="20"/>
          <w:szCs w:val="20"/>
        </w:rPr>
        <w:br/>
        <w:t>Time: 7:00 PM EST</w:t>
      </w:r>
      <w:r w:rsidRPr="00217FDE">
        <w:rPr>
          <w:rFonts w:ascii="Georgia" w:eastAsia="Times New Roman" w:hAnsi="Georgia" w:cs="Arial"/>
          <w:color w:val="222222"/>
          <w:sz w:val="20"/>
          <w:szCs w:val="20"/>
        </w:rPr>
        <w:br/>
        <w:t xml:space="preserve">Place: Hart-Kennedy House, 606 Townsend St, Lansing MI 48911 </w:t>
      </w:r>
    </w:p>
    <w:p w14:paraId="7C8563D9" w14:textId="77777777" w:rsidR="00160438" w:rsidRPr="00217FDE" w:rsidRDefault="00160438" w:rsidP="00217FDE">
      <w:pPr>
        <w:shd w:val="clear" w:color="auto" w:fill="FFFFFF"/>
        <w:spacing w:after="0" w:line="240" w:lineRule="auto"/>
        <w:rPr>
          <w:rFonts w:ascii="Georgia" w:eastAsia="Times New Roman" w:hAnsi="Georgia" w:cs="Arial"/>
          <w:color w:val="222222"/>
          <w:sz w:val="20"/>
          <w:szCs w:val="20"/>
        </w:rPr>
      </w:pPr>
    </w:p>
    <w:p w14:paraId="728485BA" w14:textId="46015715" w:rsidR="00217FDE" w:rsidRDefault="00217FDE" w:rsidP="00217FDE">
      <w:pPr>
        <w:shd w:val="clear" w:color="auto" w:fill="FFFFFF"/>
        <w:spacing w:after="0" w:line="240" w:lineRule="auto"/>
        <w:rPr>
          <w:rFonts w:ascii="Georgia" w:eastAsia="Times New Roman" w:hAnsi="Georgia" w:cs="Arial"/>
          <w:color w:val="222222"/>
          <w:sz w:val="20"/>
          <w:szCs w:val="20"/>
        </w:rPr>
      </w:pPr>
      <w:r w:rsidRPr="00217FDE">
        <w:rPr>
          <w:rFonts w:ascii="Georgia" w:eastAsia="Times New Roman" w:hAnsi="Georgia" w:cs="Arial"/>
          <w:color w:val="222222"/>
          <w:sz w:val="20"/>
          <w:szCs w:val="20"/>
        </w:rPr>
        <w:t xml:space="preserve">Agenda: The Committee shall meet to consider resolutions proposed by County and District Conventions for the State Convention’s consideration. A </w:t>
      </w:r>
      <w:r w:rsidR="00160438" w:rsidRPr="00217FDE">
        <w:rPr>
          <w:rFonts w:ascii="Georgia" w:eastAsia="Times New Roman" w:hAnsi="Georgia" w:cs="Arial"/>
          <w:color w:val="222222"/>
          <w:sz w:val="20"/>
          <w:szCs w:val="20"/>
        </w:rPr>
        <w:t>call-in</w:t>
      </w:r>
      <w:r w:rsidRPr="00217FDE">
        <w:rPr>
          <w:rFonts w:ascii="Georgia" w:eastAsia="Times New Roman" w:hAnsi="Georgia" w:cs="Arial"/>
          <w:color w:val="222222"/>
          <w:sz w:val="20"/>
          <w:szCs w:val="20"/>
        </w:rPr>
        <w:t xml:space="preserve"> option will be provided to District Chairs for distribution to committee members. </w:t>
      </w:r>
    </w:p>
    <w:p w14:paraId="209BA635" w14:textId="77777777" w:rsidR="00160438" w:rsidRDefault="00160438" w:rsidP="00217FDE">
      <w:pPr>
        <w:shd w:val="clear" w:color="auto" w:fill="FFFFFF"/>
        <w:spacing w:after="0" w:line="240" w:lineRule="auto"/>
        <w:rPr>
          <w:rFonts w:ascii="Georgia" w:eastAsia="Times New Roman" w:hAnsi="Georgia" w:cs="Arial"/>
          <w:b/>
          <w:bCs/>
          <w:i/>
          <w:iCs/>
          <w:color w:val="222222"/>
          <w:sz w:val="20"/>
          <w:szCs w:val="20"/>
        </w:rPr>
      </w:pPr>
    </w:p>
    <w:p w14:paraId="312C710E" w14:textId="77777777" w:rsidR="00160438" w:rsidRDefault="00217FDE" w:rsidP="00217FDE">
      <w:pPr>
        <w:shd w:val="clear" w:color="auto" w:fill="FFFFFF"/>
        <w:spacing w:after="0" w:line="240" w:lineRule="auto"/>
        <w:rPr>
          <w:rFonts w:ascii="Georgia" w:eastAsia="Times New Roman" w:hAnsi="Georgia" w:cs="Arial"/>
          <w:b/>
          <w:bCs/>
          <w:i/>
          <w:iCs/>
          <w:color w:val="222222"/>
          <w:sz w:val="20"/>
          <w:szCs w:val="20"/>
        </w:rPr>
      </w:pPr>
      <w:r w:rsidRPr="00217FDE">
        <w:rPr>
          <w:rFonts w:ascii="Georgia" w:eastAsia="Times New Roman" w:hAnsi="Georgia" w:cs="Arial"/>
          <w:b/>
          <w:bCs/>
          <w:i/>
          <w:iCs/>
          <w:color w:val="222222"/>
          <w:sz w:val="20"/>
          <w:szCs w:val="20"/>
        </w:rPr>
        <w:t>Credentials</w:t>
      </w:r>
    </w:p>
    <w:p w14:paraId="610B163F" w14:textId="4315AA20" w:rsidR="00217FDE" w:rsidRPr="00217FDE" w:rsidRDefault="00217FDE" w:rsidP="00217FDE">
      <w:pPr>
        <w:shd w:val="clear" w:color="auto" w:fill="FFFFFF"/>
        <w:spacing w:after="0" w:line="240" w:lineRule="auto"/>
        <w:rPr>
          <w:rFonts w:ascii="Georgia" w:eastAsia="Times New Roman" w:hAnsi="Georgia" w:cs="Arial"/>
          <w:color w:val="222222"/>
          <w:sz w:val="20"/>
          <w:szCs w:val="20"/>
        </w:rPr>
      </w:pPr>
      <w:r w:rsidRPr="00217FDE">
        <w:rPr>
          <w:rFonts w:ascii="Georgia" w:eastAsia="Times New Roman" w:hAnsi="Georgia" w:cs="Arial"/>
          <w:b/>
          <w:bCs/>
          <w:i/>
          <w:iCs/>
          <w:color w:val="222222"/>
          <w:sz w:val="20"/>
          <w:szCs w:val="20"/>
        </w:rPr>
        <w:br/>
      </w:r>
      <w:r w:rsidRPr="00217FDE">
        <w:rPr>
          <w:rFonts w:ascii="Georgia" w:eastAsia="Times New Roman" w:hAnsi="Georgia" w:cs="Arial"/>
          <w:color w:val="222222"/>
          <w:sz w:val="20"/>
          <w:szCs w:val="20"/>
        </w:rPr>
        <w:t xml:space="preserve">The Committee shall meet at the call of the Chair of the Michigan Democratic Party at the convention if </w:t>
      </w:r>
    </w:p>
    <w:p w14:paraId="01615B76" w14:textId="77777777" w:rsidR="00217FDE" w:rsidRPr="00217FDE" w:rsidRDefault="00217FDE" w:rsidP="00217FDE">
      <w:pPr>
        <w:shd w:val="clear" w:color="auto" w:fill="FFFFFF"/>
        <w:spacing w:after="0" w:line="240" w:lineRule="auto"/>
        <w:rPr>
          <w:rFonts w:ascii="Georgia" w:eastAsia="Times New Roman" w:hAnsi="Georgia" w:cs="Arial"/>
          <w:color w:val="222222"/>
          <w:sz w:val="20"/>
          <w:szCs w:val="20"/>
        </w:rPr>
      </w:pPr>
      <w:r w:rsidRPr="00217FDE">
        <w:rPr>
          <w:rFonts w:ascii="Georgia" w:eastAsia="Times New Roman" w:hAnsi="Georgia" w:cs="Arial"/>
          <w:color w:val="222222"/>
          <w:sz w:val="20"/>
          <w:szCs w:val="20"/>
        </w:rPr>
        <w:t xml:space="preserve">necessary. </w:t>
      </w:r>
    </w:p>
    <w:p w14:paraId="56F0EA83" w14:textId="77777777" w:rsidR="00C90F17" w:rsidRPr="00D51E8C" w:rsidRDefault="00C90F17" w:rsidP="004035DB">
      <w:pPr>
        <w:shd w:val="clear" w:color="auto" w:fill="FFFFFF"/>
        <w:spacing w:after="0" w:line="240" w:lineRule="auto"/>
        <w:rPr>
          <w:rFonts w:ascii="Georgia" w:eastAsia="Times New Roman" w:hAnsi="Georgia" w:cs="Arial"/>
          <w:color w:val="222222"/>
          <w:sz w:val="20"/>
          <w:szCs w:val="20"/>
        </w:rPr>
      </w:pPr>
    </w:p>
    <w:p w14:paraId="73618884" w14:textId="77777777" w:rsidR="00E76D0A" w:rsidRPr="00D51E8C" w:rsidRDefault="00E76D0A" w:rsidP="00E76D0A">
      <w:pPr>
        <w:spacing w:after="0" w:line="240" w:lineRule="auto"/>
        <w:rPr>
          <w:rFonts w:ascii="Georgia" w:hAnsi="Georgia"/>
          <w:sz w:val="20"/>
          <w:szCs w:val="20"/>
        </w:rPr>
      </w:pPr>
    </w:p>
    <w:p w14:paraId="7FBF237D" w14:textId="77777777" w:rsidR="002E7374" w:rsidRPr="00D4498F" w:rsidRDefault="002E7374" w:rsidP="00C81472">
      <w:pPr>
        <w:rPr>
          <w:rFonts w:ascii="Georgia" w:hAnsi="Georgia"/>
          <w:sz w:val="20"/>
          <w:szCs w:val="20"/>
        </w:rPr>
      </w:pPr>
    </w:p>
    <w:p w14:paraId="457B944A" w14:textId="15BD0E3C" w:rsidR="00002152" w:rsidRPr="00160438" w:rsidRDefault="00696B26" w:rsidP="00160438">
      <w:pPr>
        <w:rPr>
          <w:rFonts w:ascii="Georgia" w:hAnsi="Georgia"/>
          <w:sz w:val="20"/>
          <w:szCs w:val="20"/>
        </w:rPr>
      </w:pPr>
      <w:r>
        <w:rPr>
          <w:rFonts w:ascii="Georgia" w:hAnsi="Georgia"/>
          <w:sz w:val="20"/>
          <w:szCs w:val="20"/>
        </w:rPr>
        <w:t xml:space="preserve">Please direct all questions to me by email at </w:t>
      </w:r>
      <w:r w:rsidR="00160438" w:rsidRPr="00160438">
        <w:rPr>
          <w:rFonts w:ascii="Georgia" w:hAnsi="Georgia"/>
          <w:sz w:val="20"/>
          <w:szCs w:val="20"/>
        </w:rPr>
        <w:t>hald</w:t>
      </w:r>
      <w:r w:rsidR="00160438">
        <w:rPr>
          <w:rFonts w:ascii="Georgia" w:hAnsi="Georgia"/>
          <w:sz w:val="20"/>
          <w:szCs w:val="20"/>
        </w:rPr>
        <w:t>erman@michigandems.com</w:t>
      </w:r>
      <w:r>
        <w:rPr>
          <w:rFonts w:ascii="Georgia" w:hAnsi="Georgia"/>
          <w:sz w:val="20"/>
          <w:szCs w:val="20"/>
        </w:rPr>
        <w:t xml:space="preserve"> or by phone at </w:t>
      </w:r>
      <w:r w:rsidR="00160438">
        <w:rPr>
          <w:rFonts w:ascii="Georgia" w:hAnsi="Georgia"/>
          <w:sz w:val="20"/>
          <w:szCs w:val="20"/>
        </w:rPr>
        <w:t>(810)-858-2042</w:t>
      </w:r>
    </w:p>
    <w:sectPr w:rsidR="00002152" w:rsidRPr="00160438" w:rsidSect="0048464F">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6AA8" w14:textId="77777777" w:rsidR="006D7E62" w:rsidRDefault="006D7E62" w:rsidP="0048464F">
      <w:pPr>
        <w:spacing w:after="0" w:line="240" w:lineRule="auto"/>
      </w:pPr>
      <w:r>
        <w:separator/>
      </w:r>
    </w:p>
  </w:endnote>
  <w:endnote w:type="continuationSeparator" w:id="0">
    <w:p w14:paraId="77E13D1B" w14:textId="77777777" w:rsidR="006D7E62" w:rsidRDefault="006D7E62" w:rsidP="0048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8D41" w14:textId="77777777" w:rsidR="006D7E62" w:rsidRDefault="006D7E62" w:rsidP="0048464F">
      <w:pPr>
        <w:spacing w:after="0" w:line="240" w:lineRule="auto"/>
      </w:pPr>
      <w:r>
        <w:separator/>
      </w:r>
    </w:p>
  </w:footnote>
  <w:footnote w:type="continuationSeparator" w:id="0">
    <w:p w14:paraId="649FF172" w14:textId="77777777" w:rsidR="006D7E62" w:rsidRDefault="006D7E62" w:rsidP="0048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F2FF" w14:textId="77777777" w:rsidR="00D36FD9" w:rsidRDefault="00D36FD9">
    <w:pPr>
      <w:pStyle w:val="Header"/>
    </w:pPr>
  </w:p>
  <w:p w14:paraId="275FE10A" w14:textId="77777777" w:rsidR="0048464F" w:rsidRDefault="00345760">
    <w:pPr>
      <w:pStyle w:val="Header"/>
    </w:pPr>
    <w:r>
      <w:rPr>
        <w:noProof/>
      </w:rPr>
      <w:drawing>
        <wp:inline distT="0" distB="0" distL="0" distR="0" wp14:anchorId="21961325" wp14:editId="15694487">
          <wp:extent cx="5943600" cy="5053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3 blu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451"/>
    <w:multiLevelType w:val="hybridMultilevel"/>
    <w:tmpl w:val="95AE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26FB"/>
    <w:multiLevelType w:val="hybridMultilevel"/>
    <w:tmpl w:val="6256EFCA"/>
    <w:lvl w:ilvl="0" w:tplc="E0468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64BC9"/>
    <w:multiLevelType w:val="hybridMultilevel"/>
    <w:tmpl w:val="3B2699C6"/>
    <w:lvl w:ilvl="0" w:tplc="E2766A8A">
      <w:start w:val="1"/>
      <w:numFmt w:val="upperLetter"/>
      <w:lvlText w:val="%1."/>
      <w:lvlJc w:val="left"/>
      <w:pPr>
        <w:ind w:left="1080" w:hanging="360"/>
      </w:pPr>
      <w:rPr>
        <w:rFonts w:cs="Arial" w:hint="default"/>
        <w:b/>
        <w:i/>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55ADC"/>
    <w:multiLevelType w:val="hybridMultilevel"/>
    <w:tmpl w:val="11043FF8"/>
    <w:lvl w:ilvl="0" w:tplc="E416A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E2053"/>
    <w:multiLevelType w:val="hybridMultilevel"/>
    <w:tmpl w:val="C43A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4F"/>
    <w:rsid w:val="00002152"/>
    <w:rsid w:val="00106267"/>
    <w:rsid w:val="0011158A"/>
    <w:rsid w:val="0013262D"/>
    <w:rsid w:val="00160438"/>
    <w:rsid w:val="001B2997"/>
    <w:rsid w:val="00217FDE"/>
    <w:rsid w:val="002E7374"/>
    <w:rsid w:val="002F6BB2"/>
    <w:rsid w:val="00310B08"/>
    <w:rsid w:val="00330F5E"/>
    <w:rsid w:val="00345760"/>
    <w:rsid w:val="003F4BC4"/>
    <w:rsid w:val="004035DB"/>
    <w:rsid w:val="0048464F"/>
    <w:rsid w:val="0048485E"/>
    <w:rsid w:val="00491191"/>
    <w:rsid w:val="005519BD"/>
    <w:rsid w:val="005A08EB"/>
    <w:rsid w:val="00636E8F"/>
    <w:rsid w:val="00696B26"/>
    <w:rsid w:val="006C7853"/>
    <w:rsid w:val="006D7E62"/>
    <w:rsid w:val="00752B53"/>
    <w:rsid w:val="00860CC6"/>
    <w:rsid w:val="008915EE"/>
    <w:rsid w:val="008A78B6"/>
    <w:rsid w:val="00AD155F"/>
    <w:rsid w:val="00B71606"/>
    <w:rsid w:val="00C24EFB"/>
    <w:rsid w:val="00C517C2"/>
    <w:rsid w:val="00C625F4"/>
    <w:rsid w:val="00C81472"/>
    <w:rsid w:val="00C90F17"/>
    <w:rsid w:val="00CC58E0"/>
    <w:rsid w:val="00D0009B"/>
    <w:rsid w:val="00D36FD9"/>
    <w:rsid w:val="00D4498F"/>
    <w:rsid w:val="00D51E8C"/>
    <w:rsid w:val="00E76D0A"/>
    <w:rsid w:val="00EC64CC"/>
    <w:rsid w:val="00F059B4"/>
    <w:rsid w:val="00F2094C"/>
    <w:rsid w:val="00F25316"/>
    <w:rsid w:val="00F8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C9B9"/>
  <w15:chartTrackingRefBased/>
  <w15:docId w15:val="{F2F61601-859D-4718-AC81-00EDBE6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4F"/>
  </w:style>
  <w:style w:type="paragraph" w:styleId="Footer">
    <w:name w:val="footer"/>
    <w:basedOn w:val="Normal"/>
    <w:link w:val="FooterChar"/>
    <w:uiPriority w:val="99"/>
    <w:unhideWhenUsed/>
    <w:rsid w:val="0048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4F"/>
  </w:style>
  <w:style w:type="character" w:styleId="Hyperlink">
    <w:name w:val="Hyperlink"/>
    <w:basedOn w:val="DefaultParagraphFont"/>
    <w:uiPriority w:val="99"/>
    <w:unhideWhenUsed/>
    <w:rsid w:val="00002152"/>
    <w:rPr>
      <w:color w:val="0563C1" w:themeColor="hyperlink"/>
      <w:u w:val="single"/>
    </w:rPr>
  </w:style>
  <w:style w:type="paragraph" w:styleId="ListParagraph">
    <w:name w:val="List Paragraph"/>
    <w:basedOn w:val="Normal"/>
    <w:uiPriority w:val="34"/>
    <w:qFormat/>
    <w:rsid w:val="00C8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338">
      <w:bodyDiv w:val="1"/>
      <w:marLeft w:val="0"/>
      <w:marRight w:val="0"/>
      <w:marTop w:val="0"/>
      <w:marBottom w:val="0"/>
      <w:divBdr>
        <w:top w:val="none" w:sz="0" w:space="0" w:color="auto"/>
        <w:left w:val="none" w:sz="0" w:space="0" w:color="auto"/>
        <w:bottom w:val="none" w:sz="0" w:space="0" w:color="auto"/>
        <w:right w:val="none" w:sz="0" w:space="0" w:color="auto"/>
      </w:divBdr>
      <w:divsChild>
        <w:div w:id="2083788671">
          <w:marLeft w:val="0"/>
          <w:marRight w:val="0"/>
          <w:marTop w:val="0"/>
          <w:marBottom w:val="0"/>
          <w:divBdr>
            <w:top w:val="none" w:sz="0" w:space="0" w:color="auto"/>
            <w:left w:val="none" w:sz="0" w:space="0" w:color="auto"/>
            <w:bottom w:val="none" w:sz="0" w:space="0" w:color="auto"/>
            <w:right w:val="none" w:sz="0" w:space="0" w:color="auto"/>
          </w:divBdr>
          <w:divsChild>
            <w:div w:id="1811245219">
              <w:marLeft w:val="0"/>
              <w:marRight w:val="0"/>
              <w:marTop w:val="0"/>
              <w:marBottom w:val="0"/>
              <w:divBdr>
                <w:top w:val="none" w:sz="0" w:space="0" w:color="auto"/>
                <w:left w:val="none" w:sz="0" w:space="0" w:color="auto"/>
                <w:bottom w:val="none" w:sz="0" w:space="0" w:color="auto"/>
                <w:right w:val="none" w:sz="0" w:space="0" w:color="auto"/>
              </w:divBdr>
              <w:divsChild>
                <w:div w:id="929972181">
                  <w:marLeft w:val="0"/>
                  <w:marRight w:val="0"/>
                  <w:marTop w:val="0"/>
                  <w:marBottom w:val="0"/>
                  <w:divBdr>
                    <w:top w:val="none" w:sz="0" w:space="0" w:color="auto"/>
                    <w:left w:val="none" w:sz="0" w:space="0" w:color="auto"/>
                    <w:bottom w:val="none" w:sz="0" w:space="0" w:color="auto"/>
                    <w:right w:val="none" w:sz="0" w:space="0" w:color="auto"/>
                  </w:divBdr>
                </w:div>
              </w:divsChild>
            </w:div>
            <w:div w:id="720707994">
              <w:marLeft w:val="0"/>
              <w:marRight w:val="0"/>
              <w:marTop w:val="0"/>
              <w:marBottom w:val="0"/>
              <w:divBdr>
                <w:top w:val="none" w:sz="0" w:space="0" w:color="auto"/>
                <w:left w:val="none" w:sz="0" w:space="0" w:color="auto"/>
                <w:bottom w:val="none" w:sz="0" w:space="0" w:color="auto"/>
                <w:right w:val="none" w:sz="0" w:space="0" w:color="auto"/>
              </w:divBdr>
              <w:divsChild>
                <w:div w:id="1599603373">
                  <w:marLeft w:val="0"/>
                  <w:marRight w:val="0"/>
                  <w:marTop w:val="0"/>
                  <w:marBottom w:val="0"/>
                  <w:divBdr>
                    <w:top w:val="none" w:sz="0" w:space="0" w:color="auto"/>
                    <w:left w:val="none" w:sz="0" w:space="0" w:color="auto"/>
                    <w:bottom w:val="none" w:sz="0" w:space="0" w:color="auto"/>
                    <w:right w:val="none" w:sz="0" w:space="0" w:color="auto"/>
                  </w:divBdr>
                </w:div>
              </w:divsChild>
            </w:div>
            <w:div w:id="378171904">
              <w:marLeft w:val="0"/>
              <w:marRight w:val="0"/>
              <w:marTop w:val="0"/>
              <w:marBottom w:val="0"/>
              <w:divBdr>
                <w:top w:val="none" w:sz="0" w:space="0" w:color="auto"/>
                <w:left w:val="none" w:sz="0" w:space="0" w:color="auto"/>
                <w:bottom w:val="none" w:sz="0" w:space="0" w:color="auto"/>
                <w:right w:val="none" w:sz="0" w:space="0" w:color="auto"/>
              </w:divBdr>
              <w:divsChild>
                <w:div w:id="753475533">
                  <w:marLeft w:val="0"/>
                  <w:marRight w:val="0"/>
                  <w:marTop w:val="0"/>
                  <w:marBottom w:val="0"/>
                  <w:divBdr>
                    <w:top w:val="none" w:sz="0" w:space="0" w:color="auto"/>
                    <w:left w:val="none" w:sz="0" w:space="0" w:color="auto"/>
                    <w:bottom w:val="none" w:sz="0" w:space="0" w:color="auto"/>
                    <w:right w:val="none" w:sz="0" w:space="0" w:color="auto"/>
                  </w:divBdr>
                </w:div>
              </w:divsChild>
            </w:div>
            <w:div w:id="1893925067">
              <w:marLeft w:val="0"/>
              <w:marRight w:val="0"/>
              <w:marTop w:val="0"/>
              <w:marBottom w:val="0"/>
              <w:divBdr>
                <w:top w:val="none" w:sz="0" w:space="0" w:color="auto"/>
                <w:left w:val="none" w:sz="0" w:space="0" w:color="auto"/>
                <w:bottom w:val="none" w:sz="0" w:space="0" w:color="auto"/>
                <w:right w:val="none" w:sz="0" w:space="0" w:color="auto"/>
              </w:divBdr>
              <w:divsChild>
                <w:div w:id="186137263">
                  <w:marLeft w:val="0"/>
                  <w:marRight w:val="0"/>
                  <w:marTop w:val="0"/>
                  <w:marBottom w:val="0"/>
                  <w:divBdr>
                    <w:top w:val="none" w:sz="0" w:space="0" w:color="auto"/>
                    <w:left w:val="none" w:sz="0" w:space="0" w:color="auto"/>
                    <w:bottom w:val="none" w:sz="0" w:space="0" w:color="auto"/>
                    <w:right w:val="none" w:sz="0" w:space="0" w:color="auto"/>
                  </w:divBdr>
                </w:div>
              </w:divsChild>
            </w:div>
            <w:div w:id="1136067237">
              <w:marLeft w:val="0"/>
              <w:marRight w:val="0"/>
              <w:marTop w:val="0"/>
              <w:marBottom w:val="0"/>
              <w:divBdr>
                <w:top w:val="none" w:sz="0" w:space="0" w:color="auto"/>
                <w:left w:val="none" w:sz="0" w:space="0" w:color="auto"/>
                <w:bottom w:val="none" w:sz="0" w:space="0" w:color="auto"/>
                <w:right w:val="none" w:sz="0" w:space="0" w:color="auto"/>
              </w:divBdr>
              <w:divsChild>
                <w:div w:id="5401963">
                  <w:marLeft w:val="0"/>
                  <w:marRight w:val="0"/>
                  <w:marTop w:val="0"/>
                  <w:marBottom w:val="0"/>
                  <w:divBdr>
                    <w:top w:val="none" w:sz="0" w:space="0" w:color="auto"/>
                    <w:left w:val="none" w:sz="0" w:space="0" w:color="auto"/>
                    <w:bottom w:val="none" w:sz="0" w:space="0" w:color="auto"/>
                    <w:right w:val="none" w:sz="0" w:space="0" w:color="auto"/>
                  </w:divBdr>
                </w:div>
              </w:divsChild>
            </w:div>
            <w:div w:id="649672698">
              <w:marLeft w:val="0"/>
              <w:marRight w:val="0"/>
              <w:marTop w:val="0"/>
              <w:marBottom w:val="0"/>
              <w:divBdr>
                <w:top w:val="none" w:sz="0" w:space="0" w:color="auto"/>
                <w:left w:val="none" w:sz="0" w:space="0" w:color="auto"/>
                <w:bottom w:val="none" w:sz="0" w:space="0" w:color="auto"/>
                <w:right w:val="none" w:sz="0" w:space="0" w:color="auto"/>
              </w:divBdr>
              <w:divsChild>
                <w:div w:id="1187980318">
                  <w:marLeft w:val="0"/>
                  <w:marRight w:val="0"/>
                  <w:marTop w:val="0"/>
                  <w:marBottom w:val="0"/>
                  <w:divBdr>
                    <w:top w:val="none" w:sz="0" w:space="0" w:color="auto"/>
                    <w:left w:val="none" w:sz="0" w:space="0" w:color="auto"/>
                    <w:bottom w:val="none" w:sz="0" w:space="0" w:color="auto"/>
                    <w:right w:val="none" w:sz="0" w:space="0" w:color="auto"/>
                  </w:divBdr>
                  <w:divsChild>
                    <w:div w:id="68819932">
                      <w:marLeft w:val="0"/>
                      <w:marRight w:val="0"/>
                      <w:marTop w:val="0"/>
                      <w:marBottom w:val="0"/>
                      <w:divBdr>
                        <w:top w:val="none" w:sz="0" w:space="0" w:color="auto"/>
                        <w:left w:val="none" w:sz="0" w:space="0" w:color="auto"/>
                        <w:bottom w:val="none" w:sz="0" w:space="0" w:color="auto"/>
                        <w:right w:val="none" w:sz="0" w:space="0" w:color="auto"/>
                      </w:divBdr>
                    </w:div>
                  </w:divsChild>
                </w:div>
                <w:div w:id="1592810182">
                  <w:marLeft w:val="0"/>
                  <w:marRight w:val="0"/>
                  <w:marTop w:val="0"/>
                  <w:marBottom w:val="0"/>
                  <w:divBdr>
                    <w:top w:val="none" w:sz="0" w:space="0" w:color="auto"/>
                    <w:left w:val="none" w:sz="0" w:space="0" w:color="auto"/>
                    <w:bottom w:val="none" w:sz="0" w:space="0" w:color="auto"/>
                    <w:right w:val="none" w:sz="0" w:space="0" w:color="auto"/>
                  </w:divBdr>
                  <w:divsChild>
                    <w:div w:id="507790667">
                      <w:marLeft w:val="0"/>
                      <w:marRight w:val="0"/>
                      <w:marTop w:val="0"/>
                      <w:marBottom w:val="0"/>
                      <w:divBdr>
                        <w:top w:val="none" w:sz="0" w:space="0" w:color="auto"/>
                        <w:left w:val="none" w:sz="0" w:space="0" w:color="auto"/>
                        <w:bottom w:val="none" w:sz="0" w:space="0" w:color="auto"/>
                        <w:right w:val="none" w:sz="0" w:space="0" w:color="auto"/>
                      </w:divBdr>
                    </w:div>
                  </w:divsChild>
                </w:div>
                <w:div w:id="895317347">
                  <w:marLeft w:val="0"/>
                  <w:marRight w:val="0"/>
                  <w:marTop w:val="0"/>
                  <w:marBottom w:val="0"/>
                  <w:divBdr>
                    <w:top w:val="none" w:sz="0" w:space="0" w:color="auto"/>
                    <w:left w:val="none" w:sz="0" w:space="0" w:color="auto"/>
                    <w:bottom w:val="none" w:sz="0" w:space="0" w:color="auto"/>
                    <w:right w:val="none" w:sz="0" w:space="0" w:color="auto"/>
                  </w:divBdr>
                  <w:divsChild>
                    <w:div w:id="58331649">
                      <w:marLeft w:val="0"/>
                      <w:marRight w:val="0"/>
                      <w:marTop w:val="0"/>
                      <w:marBottom w:val="0"/>
                      <w:divBdr>
                        <w:top w:val="none" w:sz="0" w:space="0" w:color="auto"/>
                        <w:left w:val="none" w:sz="0" w:space="0" w:color="auto"/>
                        <w:bottom w:val="none" w:sz="0" w:space="0" w:color="auto"/>
                        <w:right w:val="none" w:sz="0" w:space="0" w:color="auto"/>
                      </w:divBdr>
                    </w:div>
                  </w:divsChild>
                </w:div>
                <w:div w:id="325745051">
                  <w:marLeft w:val="0"/>
                  <w:marRight w:val="0"/>
                  <w:marTop w:val="0"/>
                  <w:marBottom w:val="0"/>
                  <w:divBdr>
                    <w:top w:val="none" w:sz="0" w:space="0" w:color="auto"/>
                    <w:left w:val="none" w:sz="0" w:space="0" w:color="auto"/>
                    <w:bottom w:val="none" w:sz="0" w:space="0" w:color="auto"/>
                    <w:right w:val="none" w:sz="0" w:space="0" w:color="auto"/>
                  </w:divBdr>
                  <w:divsChild>
                    <w:div w:id="2145804001">
                      <w:marLeft w:val="0"/>
                      <w:marRight w:val="0"/>
                      <w:marTop w:val="0"/>
                      <w:marBottom w:val="0"/>
                      <w:divBdr>
                        <w:top w:val="none" w:sz="0" w:space="0" w:color="auto"/>
                        <w:left w:val="none" w:sz="0" w:space="0" w:color="auto"/>
                        <w:bottom w:val="none" w:sz="0" w:space="0" w:color="auto"/>
                        <w:right w:val="none" w:sz="0" w:space="0" w:color="auto"/>
                      </w:divBdr>
                    </w:div>
                  </w:divsChild>
                </w:div>
                <w:div w:id="849879257">
                  <w:marLeft w:val="0"/>
                  <w:marRight w:val="0"/>
                  <w:marTop w:val="0"/>
                  <w:marBottom w:val="0"/>
                  <w:divBdr>
                    <w:top w:val="none" w:sz="0" w:space="0" w:color="auto"/>
                    <w:left w:val="none" w:sz="0" w:space="0" w:color="auto"/>
                    <w:bottom w:val="none" w:sz="0" w:space="0" w:color="auto"/>
                    <w:right w:val="none" w:sz="0" w:space="0" w:color="auto"/>
                  </w:divBdr>
                  <w:divsChild>
                    <w:div w:id="1750619450">
                      <w:marLeft w:val="0"/>
                      <w:marRight w:val="0"/>
                      <w:marTop w:val="0"/>
                      <w:marBottom w:val="0"/>
                      <w:divBdr>
                        <w:top w:val="none" w:sz="0" w:space="0" w:color="auto"/>
                        <w:left w:val="none" w:sz="0" w:space="0" w:color="auto"/>
                        <w:bottom w:val="none" w:sz="0" w:space="0" w:color="auto"/>
                        <w:right w:val="none" w:sz="0" w:space="0" w:color="auto"/>
                      </w:divBdr>
                    </w:div>
                  </w:divsChild>
                </w:div>
                <w:div w:id="2112436299">
                  <w:marLeft w:val="0"/>
                  <w:marRight w:val="0"/>
                  <w:marTop w:val="0"/>
                  <w:marBottom w:val="0"/>
                  <w:divBdr>
                    <w:top w:val="none" w:sz="0" w:space="0" w:color="auto"/>
                    <w:left w:val="none" w:sz="0" w:space="0" w:color="auto"/>
                    <w:bottom w:val="none" w:sz="0" w:space="0" w:color="auto"/>
                    <w:right w:val="none" w:sz="0" w:space="0" w:color="auto"/>
                  </w:divBdr>
                  <w:divsChild>
                    <w:div w:id="11672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3876">
              <w:marLeft w:val="0"/>
              <w:marRight w:val="0"/>
              <w:marTop w:val="0"/>
              <w:marBottom w:val="0"/>
              <w:divBdr>
                <w:top w:val="none" w:sz="0" w:space="0" w:color="auto"/>
                <w:left w:val="none" w:sz="0" w:space="0" w:color="auto"/>
                <w:bottom w:val="none" w:sz="0" w:space="0" w:color="auto"/>
                <w:right w:val="none" w:sz="0" w:space="0" w:color="auto"/>
              </w:divBdr>
              <w:divsChild>
                <w:div w:id="2073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8523">
          <w:marLeft w:val="0"/>
          <w:marRight w:val="0"/>
          <w:marTop w:val="0"/>
          <w:marBottom w:val="0"/>
          <w:divBdr>
            <w:top w:val="none" w:sz="0" w:space="0" w:color="auto"/>
            <w:left w:val="none" w:sz="0" w:space="0" w:color="auto"/>
            <w:bottom w:val="none" w:sz="0" w:space="0" w:color="auto"/>
            <w:right w:val="none" w:sz="0" w:space="0" w:color="auto"/>
          </w:divBdr>
          <w:divsChild>
            <w:div w:id="1137260701">
              <w:marLeft w:val="0"/>
              <w:marRight w:val="0"/>
              <w:marTop w:val="0"/>
              <w:marBottom w:val="0"/>
              <w:divBdr>
                <w:top w:val="none" w:sz="0" w:space="0" w:color="auto"/>
                <w:left w:val="none" w:sz="0" w:space="0" w:color="auto"/>
                <w:bottom w:val="none" w:sz="0" w:space="0" w:color="auto"/>
                <w:right w:val="none" w:sz="0" w:space="0" w:color="auto"/>
              </w:divBdr>
              <w:divsChild>
                <w:div w:id="19568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3677">
      <w:bodyDiv w:val="1"/>
      <w:marLeft w:val="0"/>
      <w:marRight w:val="0"/>
      <w:marTop w:val="0"/>
      <w:marBottom w:val="0"/>
      <w:divBdr>
        <w:top w:val="none" w:sz="0" w:space="0" w:color="auto"/>
        <w:left w:val="none" w:sz="0" w:space="0" w:color="auto"/>
        <w:bottom w:val="none" w:sz="0" w:space="0" w:color="auto"/>
        <w:right w:val="none" w:sz="0" w:space="0" w:color="auto"/>
      </w:divBdr>
      <w:divsChild>
        <w:div w:id="612398517">
          <w:marLeft w:val="0"/>
          <w:marRight w:val="0"/>
          <w:marTop w:val="0"/>
          <w:marBottom w:val="0"/>
          <w:divBdr>
            <w:top w:val="none" w:sz="0" w:space="0" w:color="auto"/>
            <w:left w:val="none" w:sz="0" w:space="0" w:color="auto"/>
            <w:bottom w:val="none" w:sz="0" w:space="0" w:color="auto"/>
            <w:right w:val="none" w:sz="0" w:space="0" w:color="auto"/>
          </w:divBdr>
        </w:div>
        <w:div w:id="1448817970">
          <w:marLeft w:val="0"/>
          <w:marRight w:val="0"/>
          <w:marTop w:val="0"/>
          <w:marBottom w:val="0"/>
          <w:divBdr>
            <w:top w:val="none" w:sz="0" w:space="0" w:color="auto"/>
            <w:left w:val="none" w:sz="0" w:space="0" w:color="auto"/>
            <w:bottom w:val="none" w:sz="0" w:space="0" w:color="auto"/>
            <w:right w:val="none" w:sz="0" w:space="0" w:color="auto"/>
          </w:divBdr>
        </w:div>
        <w:div w:id="1645230617">
          <w:marLeft w:val="0"/>
          <w:marRight w:val="0"/>
          <w:marTop w:val="0"/>
          <w:marBottom w:val="0"/>
          <w:divBdr>
            <w:top w:val="none" w:sz="0" w:space="0" w:color="auto"/>
            <w:left w:val="none" w:sz="0" w:space="0" w:color="auto"/>
            <w:bottom w:val="none" w:sz="0" w:space="0" w:color="auto"/>
            <w:right w:val="none" w:sz="0" w:space="0" w:color="auto"/>
          </w:divBdr>
        </w:div>
        <w:div w:id="1529682669">
          <w:marLeft w:val="0"/>
          <w:marRight w:val="0"/>
          <w:marTop w:val="0"/>
          <w:marBottom w:val="0"/>
          <w:divBdr>
            <w:top w:val="none" w:sz="0" w:space="0" w:color="auto"/>
            <w:left w:val="none" w:sz="0" w:space="0" w:color="auto"/>
            <w:bottom w:val="none" w:sz="0" w:space="0" w:color="auto"/>
            <w:right w:val="none" w:sz="0" w:space="0" w:color="auto"/>
          </w:divBdr>
        </w:div>
        <w:div w:id="2119983725">
          <w:marLeft w:val="0"/>
          <w:marRight w:val="0"/>
          <w:marTop w:val="0"/>
          <w:marBottom w:val="0"/>
          <w:divBdr>
            <w:top w:val="none" w:sz="0" w:space="0" w:color="auto"/>
            <w:left w:val="none" w:sz="0" w:space="0" w:color="auto"/>
            <w:bottom w:val="none" w:sz="0" w:space="0" w:color="auto"/>
            <w:right w:val="none" w:sz="0" w:space="0" w:color="auto"/>
          </w:divBdr>
        </w:div>
        <w:div w:id="1039234926">
          <w:marLeft w:val="0"/>
          <w:marRight w:val="0"/>
          <w:marTop w:val="0"/>
          <w:marBottom w:val="0"/>
          <w:divBdr>
            <w:top w:val="none" w:sz="0" w:space="0" w:color="auto"/>
            <w:left w:val="none" w:sz="0" w:space="0" w:color="auto"/>
            <w:bottom w:val="none" w:sz="0" w:space="0" w:color="auto"/>
            <w:right w:val="none" w:sz="0" w:space="0" w:color="auto"/>
          </w:divBdr>
          <w:divsChild>
            <w:div w:id="1470320440">
              <w:blockQuote w:val="1"/>
              <w:marLeft w:val="600"/>
              <w:marRight w:val="0"/>
              <w:marTop w:val="0"/>
              <w:marBottom w:val="0"/>
              <w:divBdr>
                <w:top w:val="none" w:sz="0" w:space="0" w:color="auto"/>
                <w:left w:val="none" w:sz="0" w:space="0" w:color="auto"/>
                <w:bottom w:val="none" w:sz="0" w:space="0" w:color="auto"/>
                <w:right w:val="none" w:sz="0" w:space="0" w:color="auto"/>
              </w:divBdr>
              <w:divsChild>
                <w:div w:id="5054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127">
          <w:marLeft w:val="0"/>
          <w:marRight w:val="0"/>
          <w:marTop w:val="0"/>
          <w:marBottom w:val="0"/>
          <w:divBdr>
            <w:top w:val="none" w:sz="0" w:space="0" w:color="auto"/>
            <w:left w:val="none" w:sz="0" w:space="0" w:color="auto"/>
            <w:bottom w:val="none" w:sz="0" w:space="0" w:color="auto"/>
            <w:right w:val="none" w:sz="0" w:space="0" w:color="auto"/>
          </w:divBdr>
        </w:div>
        <w:div w:id="1757629717">
          <w:marLeft w:val="0"/>
          <w:marRight w:val="0"/>
          <w:marTop w:val="0"/>
          <w:marBottom w:val="0"/>
          <w:divBdr>
            <w:top w:val="none" w:sz="0" w:space="0" w:color="auto"/>
            <w:left w:val="none" w:sz="0" w:space="0" w:color="auto"/>
            <w:bottom w:val="none" w:sz="0" w:space="0" w:color="auto"/>
            <w:right w:val="none" w:sz="0" w:space="0" w:color="auto"/>
          </w:divBdr>
          <w:divsChild>
            <w:div w:id="3161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626">
          <w:marLeft w:val="0"/>
          <w:marRight w:val="0"/>
          <w:marTop w:val="0"/>
          <w:marBottom w:val="0"/>
          <w:divBdr>
            <w:top w:val="none" w:sz="0" w:space="0" w:color="auto"/>
            <w:left w:val="none" w:sz="0" w:space="0" w:color="auto"/>
            <w:bottom w:val="none" w:sz="0" w:space="0" w:color="auto"/>
            <w:right w:val="none" w:sz="0" w:space="0" w:color="auto"/>
          </w:divBdr>
        </w:div>
        <w:div w:id="586768760">
          <w:marLeft w:val="0"/>
          <w:marRight w:val="0"/>
          <w:marTop w:val="0"/>
          <w:marBottom w:val="0"/>
          <w:divBdr>
            <w:top w:val="none" w:sz="0" w:space="0" w:color="auto"/>
            <w:left w:val="none" w:sz="0" w:space="0" w:color="auto"/>
            <w:bottom w:val="none" w:sz="0" w:space="0" w:color="auto"/>
            <w:right w:val="none" w:sz="0" w:space="0" w:color="auto"/>
          </w:divBdr>
        </w:div>
        <w:div w:id="1392196238">
          <w:marLeft w:val="0"/>
          <w:marRight w:val="0"/>
          <w:marTop w:val="0"/>
          <w:marBottom w:val="0"/>
          <w:divBdr>
            <w:top w:val="none" w:sz="0" w:space="0" w:color="auto"/>
            <w:left w:val="none" w:sz="0" w:space="0" w:color="auto"/>
            <w:bottom w:val="none" w:sz="0" w:space="0" w:color="auto"/>
            <w:right w:val="none" w:sz="0" w:space="0" w:color="auto"/>
          </w:divBdr>
        </w:div>
        <w:div w:id="1714305139">
          <w:marLeft w:val="0"/>
          <w:marRight w:val="0"/>
          <w:marTop w:val="0"/>
          <w:marBottom w:val="0"/>
          <w:divBdr>
            <w:top w:val="none" w:sz="0" w:space="0" w:color="auto"/>
            <w:left w:val="none" w:sz="0" w:space="0" w:color="auto"/>
            <w:bottom w:val="none" w:sz="0" w:space="0" w:color="auto"/>
            <w:right w:val="none" w:sz="0" w:space="0" w:color="auto"/>
          </w:divBdr>
        </w:div>
        <w:div w:id="448400604">
          <w:marLeft w:val="0"/>
          <w:marRight w:val="0"/>
          <w:marTop w:val="0"/>
          <w:marBottom w:val="0"/>
          <w:divBdr>
            <w:top w:val="none" w:sz="0" w:space="0" w:color="auto"/>
            <w:left w:val="none" w:sz="0" w:space="0" w:color="auto"/>
            <w:bottom w:val="none" w:sz="0" w:space="0" w:color="auto"/>
            <w:right w:val="none" w:sz="0" w:space="0" w:color="auto"/>
          </w:divBdr>
        </w:div>
      </w:divsChild>
    </w:div>
    <w:div w:id="2115788499">
      <w:bodyDiv w:val="1"/>
      <w:marLeft w:val="0"/>
      <w:marRight w:val="0"/>
      <w:marTop w:val="0"/>
      <w:marBottom w:val="0"/>
      <w:divBdr>
        <w:top w:val="none" w:sz="0" w:space="0" w:color="auto"/>
        <w:left w:val="none" w:sz="0" w:space="0" w:color="auto"/>
        <w:bottom w:val="none" w:sz="0" w:space="0" w:color="auto"/>
        <w:right w:val="none" w:sz="0" w:space="0" w:color="auto"/>
      </w:divBdr>
      <w:divsChild>
        <w:div w:id="1004937930">
          <w:marLeft w:val="0"/>
          <w:marRight w:val="0"/>
          <w:marTop w:val="0"/>
          <w:marBottom w:val="0"/>
          <w:divBdr>
            <w:top w:val="none" w:sz="0" w:space="0" w:color="auto"/>
            <w:left w:val="none" w:sz="0" w:space="0" w:color="auto"/>
            <w:bottom w:val="none" w:sz="0" w:space="0" w:color="auto"/>
            <w:right w:val="none" w:sz="0" w:space="0" w:color="auto"/>
          </w:divBdr>
          <w:divsChild>
            <w:div w:id="1961571715">
              <w:marLeft w:val="0"/>
              <w:marRight w:val="0"/>
              <w:marTop w:val="0"/>
              <w:marBottom w:val="0"/>
              <w:divBdr>
                <w:top w:val="none" w:sz="0" w:space="0" w:color="auto"/>
                <w:left w:val="none" w:sz="0" w:space="0" w:color="auto"/>
                <w:bottom w:val="none" w:sz="0" w:space="0" w:color="auto"/>
                <w:right w:val="none" w:sz="0" w:space="0" w:color="auto"/>
              </w:divBdr>
              <w:divsChild>
                <w:div w:id="1940261605">
                  <w:marLeft w:val="0"/>
                  <w:marRight w:val="0"/>
                  <w:marTop w:val="0"/>
                  <w:marBottom w:val="0"/>
                  <w:divBdr>
                    <w:top w:val="none" w:sz="0" w:space="0" w:color="auto"/>
                    <w:left w:val="none" w:sz="0" w:space="0" w:color="auto"/>
                    <w:bottom w:val="none" w:sz="0" w:space="0" w:color="auto"/>
                    <w:right w:val="none" w:sz="0" w:space="0" w:color="auto"/>
                  </w:divBdr>
                </w:div>
              </w:divsChild>
            </w:div>
            <w:div w:id="79567443">
              <w:marLeft w:val="0"/>
              <w:marRight w:val="0"/>
              <w:marTop w:val="0"/>
              <w:marBottom w:val="0"/>
              <w:divBdr>
                <w:top w:val="none" w:sz="0" w:space="0" w:color="auto"/>
                <w:left w:val="none" w:sz="0" w:space="0" w:color="auto"/>
                <w:bottom w:val="none" w:sz="0" w:space="0" w:color="auto"/>
                <w:right w:val="none" w:sz="0" w:space="0" w:color="auto"/>
              </w:divBdr>
              <w:divsChild>
                <w:div w:id="2044820442">
                  <w:marLeft w:val="0"/>
                  <w:marRight w:val="0"/>
                  <w:marTop w:val="0"/>
                  <w:marBottom w:val="0"/>
                  <w:divBdr>
                    <w:top w:val="none" w:sz="0" w:space="0" w:color="auto"/>
                    <w:left w:val="none" w:sz="0" w:space="0" w:color="auto"/>
                    <w:bottom w:val="none" w:sz="0" w:space="0" w:color="auto"/>
                    <w:right w:val="none" w:sz="0" w:space="0" w:color="auto"/>
                  </w:divBdr>
                </w:div>
              </w:divsChild>
            </w:div>
            <w:div w:id="1869634514">
              <w:marLeft w:val="0"/>
              <w:marRight w:val="0"/>
              <w:marTop w:val="0"/>
              <w:marBottom w:val="0"/>
              <w:divBdr>
                <w:top w:val="none" w:sz="0" w:space="0" w:color="auto"/>
                <w:left w:val="none" w:sz="0" w:space="0" w:color="auto"/>
                <w:bottom w:val="none" w:sz="0" w:space="0" w:color="auto"/>
                <w:right w:val="none" w:sz="0" w:space="0" w:color="auto"/>
              </w:divBdr>
              <w:divsChild>
                <w:div w:id="1629892908">
                  <w:marLeft w:val="0"/>
                  <w:marRight w:val="0"/>
                  <w:marTop w:val="0"/>
                  <w:marBottom w:val="0"/>
                  <w:divBdr>
                    <w:top w:val="none" w:sz="0" w:space="0" w:color="auto"/>
                    <w:left w:val="none" w:sz="0" w:space="0" w:color="auto"/>
                    <w:bottom w:val="none" w:sz="0" w:space="0" w:color="auto"/>
                    <w:right w:val="none" w:sz="0" w:space="0" w:color="auto"/>
                  </w:divBdr>
                </w:div>
              </w:divsChild>
            </w:div>
            <w:div w:id="944118531">
              <w:marLeft w:val="0"/>
              <w:marRight w:val="0"/>
              <w:marTop w:val="0"/>
              <w:marBottom w:val="0"/>
              <w:divBdr>
                <w:top w:val="none" w:sz="0" w:space="0" w:color="auto"/>
                <w:left w:val="none" w:sz="0" w:space="0" w:color="auto"/>
                <w:bottom w:val="none" w:sz="0" w:space="0" w:color="auto"/>
                <w:right w:val="none" w:sz="0" w:space="0" w:color="auto"/>
              </w:divBdr>
              <w:divsChild>
                <w:div w:id="623467424">
                  <w:marLeft w:val="0"/>
                  <w:marRight w:val="0"/>
                  <w:marTop w:val="0"/>
                  <w:marBottom w:val="0"/>
                  <w:divBdr>
                    <w:top w:val="none" w:sz="0" w:space="0" w:color="auto"/>
                    <w:left w:val="none" w:sz="0" w:space="0" w:color="auto"/>
                    <w:bottom w:val="none" w:sz="0" w:space="0" w:color="auto"/>
                    <w:right w:val="none" w:sz="0" w:space="0" w:color="auto"/>
                  </w:divBdr>
                </w:div>
              </w:divsChild>
            </w:div>
            <w:div w:id="1807501771">
              <w:marLeft w:val="0"/>
              <w:marRight w:val="0"/>
              <w:marTop w:val="0"/>
              <w:marBottom w:val="0"/>
              <w:divBdr>
                <w:top w:val="none" w:sz="0" w:space="0" w:color="auto"/>
                <w:left w:val="none" w:sz="0" w:space="0" w:color="auto"/>
                <w:bottom w:val="none" w:sz="0" w:space="0" w:color="auto"/>
                <w:right w:val="none" w:sz="0" w:space="0" w:color="auto"/>
              </w:divBdr>
              <w:divsChild>
                <w:div w:id="1693528821">
                  <w:marLeft w:val="0"/>
                  <w:marRight w:val="0"/>
                  <w:marTop w:val="0"/>
                  <w:marBottom w:val="0"/>
                  <w:divBdr>
                    <w:top w:val="none" w:sz="0" w:space="0" w:color="auto"/>
                    <w:left w:val="none" w:sz="0" w:space="0" w:color="auto"/>
                    <w:bottom w:val="none" w:sz="0" w:space="0" w:color="auto"/>
                    <w:right w:val="none" w:sz="0" w:space="0" w:color="auto"/>
                  </w:divBdr>
                </w:div>
              </w:divsChild>
            </w:div>
            <w:div w:id="480001808">
              <w:marLeft w:val="0"/>
              <w:marRight w:val="0"/>
              <w:marTop w:val="0"/>
              <w:marBottom w:val="0"/>
              <w:divBdr>
                <w:top w:val="none" w:sz="0" w:space="0" w:color="auto"/>
                <w:left w:val="none" w:sz="0" w:space="0" w:color="auto"/>
                <w:bottom w:val="none" w:sz="0" w:space="0" w:color="auto"/>
                <w:right w:val="none" w:sz="0" w:space="0" w:color="auto"/>
              </w:divBdr>
              <w:divsChild>
                <w:div w:id="275260991">
                  <w:marLeft w:val="0"/>
                  <w:marRight w:val="0"/>
                  <w:marTop w:val="0"/>
                  <w:marBottom w:val="0"/>
                  <w:divBdr>
                    <w:top w:val="none" w:sz="0" w:space="0" w:color="auto"/>
                    <w:left w:val="none" w:sz="0" w:space="0" w:color="auto"/>
                    <w:bottom w:val="none" w:sz="0" w:space="0" w:color="auto"/>
                    <w:right w:val="none" w:sz="0" w:space="0" w:color="auto"/>
                  </w:divBdr>
                  <w:divsChild>
                    <w:div w:id="504594354">
                      <w:marLeft w:val="0"/>
                      <w:marRight w:val="0"/>
                      <w:marTop w:val="0"/>
                      <w:marBottom w:val="0"/>
                      <w:divBdr>
                        <w:top w:val="none" w:sz="0" w:space="0" w:color="auto"/>
                        <w:left w:val="none" w:sz="0" w:space="0" w:color="auto"/>
                        <w:bottom w:val="none" w:sz="0" w:space="0" w:color="auto"/>
                        <w:right w:val="none" w:sz="0" w:space="0" w:color="auto"/>
                      </w:divBdr>
                    </w:div>
                  </w:divsChild>
                </w:div>
                <w:div w:id="1770538256">
                  <w:marLeft w:val="0"/>
                  <w:marRight w:val="0"/>
                  <w:marTop w:val="0"/>
                  <w:marBottom w:val="0"/>
                  <w:divBdr>
                    <w:top w:val="none" w:sz="0" w:space="0" w:color="auto"/>
                    <w:left w:val="none" w:sz="0" w:space="0" w:color="auto"/>
                    <w:bottom w:val="none" w:sz="0" w:space="0" w:color="auto"/>
                    <w:right w:val="none" w:sz="0" w:space="0" w:color="auto"/>
                  </w:divBdr>
                  <w:divsChild>
                    <w:div w:id="1219975163">
                      <w:marLeft w:val="0"/>
                      <w:marRight w:val="0"/>
                      <w:marTop w:val="0"/>
                      <w:marBottom w:val="0"/>
                      <w:divBdr>
                        <w:top w:val="none" w:sz="0" w:space="0" w:color="auto"/>
                        <w:left w:val="none" w:sz="0" w:space="0" w:color="auto"/>
                        <w:bottom w:val="none" w:sz="0" w:space="0" w:color="auto"/>
                        <w:right w:val="none" w:sz="0" w:space="0" w:color="auto"/>
                      </w:divBdr>
                    </w:div>
                  </w:divsChild>
                </w:div>
                <w:div w:id="1541286104">
                  <w:marLeft w:val="0"/>
                  <w:marRight w:val="0"/>
                  <w:marTop w:val="0"/>
                  <w:marBottom w:val="0"/>
                  <w:divBdr>
                    <w:top w:val="none" w:sz="0" w:space="0" w:color="auto"/>
                    <w:left w:val="none" w:sz="0" w:space="0" w:color="auto"/>
                    <w:bottom w:val="none" w:sz="0" w:space="0" w:color="auto"/>
                    <w:right w:val="none" w:sz="0" w:space="0" w:color="auto"/>
                  </w:divBdr>
                  <w:divsChild>
                    <w:div w:id="77484050">
                      <w:marLeft w:val="0"/>
                      <w:marRight w:val="0"/>
                      <w:marTop w:val="0"/>
                      <w:marBottom w:val="0"/>
                      <w:divBdr>
                        <w:top w:val="none" w:sz="0" w:space="0" w:color="auto"/>
                        <w:left w:val="none" w:sz="0" w:space="0" w:color="auto"/>
                        <w:bottom w:val="none" w:sz="0" w:space="0" w:color="auto"/>
                        <w:right w:val="none" w:sz="0" w:space="0" w:color="auto"/>
                      </w:divBdr>
                    </w:div>
                  </w:divsChild>
                </w:div>
                <w:div w:id="739522782">
                  <w:marLeft w:val="0"/>
                  <w:marRight w:val="0"/>
                  <w:marTop w:val="0"/>
                  <w:marBottom w:val="0"/>
                  <w:divBdr>
                    <w:top w:val="none" w:sz="0" w:space="0" w:color="auto"/>
                    <w:left w:val="none" w:sz="0" w:space="0" w:color="auto"/>
                    <w:bottom w:val="none" w:sz="0" w:space="0" w:color="auto"/>
                    <w:right w:val="none" w:sz="0" w:space="0" w:color="auto"/>
                  </w:divBdr>
                  <w:divsChild>
                    <w:div w:id="209389923">
                      <w:marLeft w:val="0"/>
                      <w:marRight w:val="0"/>
                      <w:marTop w:val="0"/>
                      <w:marBottom w:val="0"/>
                      <w:divBdr>
                        <w:top w:val="none" w:sz="0" w:space="0" w:color="auto"/>
                        <w:left w:val="none" w:sz="0" w:space="0" w:color="auto"/>
                        <w:bottom w:val="none" w:sz="0" w:space="0" w:color="auto"/>
                        <w:right w:val="none" w:sz="0" w:space="0" w:color="auto"/>
                      </w:divBdr>
                    </w:div>
                  </w:divsChild>
                </w:div>
                <w:div w:id="1165128061">
                  <w:marLeft w:val="0"/>
                  <w:marRight w:val="0"/>
                  <w:marTop w:val="0"/>
                  <w:marBottom w:val="0"/>
                  <w:divBdr>
                    <w:top w:val="none" w:sz="0" w:space="0" w:color="auto"/>
                    <w:left w:val="none" w:sz="0" w:space="0" w:color="auto"/>
                    <w:bottom w:val="none" w:sz="0" w:space="0" w:color="auto"/>
                    <w:right w:val="none" w:sz="0" w:space="0" w:color="auto"/>
                  </w:divBdr>
                  <w:divsChild>
                    <w:div w:id="687023172">
                      <w:marLeft w:val="0"/>
                      <w:marRight w:val="0"/>
                      <w:marTop w:val="0"/>
                      <w:marBottom w:val="0"/>
                      <w:divBdr>
                        <w:top w:val="none" w:sz="0" w:space="0" w:color="auto"/>
                        <w:left w:val="none" w:sz="0" w:space="0" w:color="auto"/>
                        <w:bottom w:val="none" w:sz="0" w:space="0" w:color="auto"/>
                        <w:right w:val="none" w:sz="0" w:space="0" w:color="auto"/>
                      </w:divBdr>
                    </w:div>
                  </w:divsChild>
                </w:div>
                <w:div w:id="1345210113">
                  <w:marLeft w:val="0"/>
                  <w:marRight w:val="0"/>
                  <w:marTop w:val="0"/>
                  <w:marBottom w:val="0"/>
                  <w:divBdr>
                    <w:top w:val="none" w:sz="0" w:space="0" w:color="auto"/>
                    <w:left w:val="none" w:sz="0" w:space="0" w:color="auto"/>
                    <w:bottom w:val="none" w:sz="0" w:space="0" w:color="auto"/>
                    <w:right w:val="none" w:sz="0" w:space="0" w:color="auto"/>
                  </w:divBdr>
                  <w:divsChild>
                    <w:div w:id="17688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857">
              <w:marLeft w:val="0"/>
              <w:marRight w:val="0"/>
              <w:marTop w:val="0"/>
              <w:marBottom w:val="0"/>
              <w:divBdr>
                <w:top w:val="none" w:sz="0" w:space="0" w:color="auto"/>
                <w:left w:val="none" w:sz="0" w:space="0" w:color="auto"/>
                <w:bottom w:val="none" w:sz="0" w:space="0" w:color="auto"/>
                <w:right w:val="none" w:sz="0" w:space="0" w:color="auto"/>
              </w:divBdr>
              <w:divsChild>
                <w:div w:id="16504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622">
          <w:marLeft w:val="0"/>
          <w:marRight w:val="0"/>
          <w:marTop w:val="0"/>
          <w:marBottom w:val="0"/>
          <w:divBdr>
            <w:top w:val="none" w:sz="0" w:space="0" w:color="auto"/>
            <w:left w:val="none" w:sz="0" w:space="0" w:color="auto"/>
            <w:bottom w:val="none" w:sz="0" w:space="0" w:color="auto"/>
            <w:right w:val="none" w:sz="0" w:space="0" w:color="auto"/>
          </w:divBdr>
          <w:divsChild>
            <w:div w:id="1093092444">
              <w:marLeft w:val="0"/>
              <w:marRight w:val="0"/>
              <w:marTop w:val="0"/>
              <w:marBottom w:val="0"/>
              <w:divBdr>
                <w:top w:val="none" w:sz="0" w:space="0" w:color="auto"/>
                <w:left w:val="none" w:sz="0" w:space="0" w:color="auto"/>
                <w:bottom w:val="none" w:sz="0" w:space="0" w:color="auto"/>
                <w:right w:val="none" w:sz="0" w:space="0" w:color="auto"/>
              </w:divBdr>
              <w:divsChild>
                <w:div w:id="10316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Covert</dc:creator>
  <cp:keywords/>
  <dc:description/>
  <cp:lastModifiedBy>Hayley Alderman</cp:lastModifiedBy>
  <cp:revision>2</cp:revision>
  <dcterms:created xsi:type="dcterms:W3CDTF">2020-01-17T19:04:00Z</dcterms:created>
  <dcterms:modified xsi:type="dcterms:W3CDTF">2020-01-17T19:04:00Z</dcterms:modified>
</cp:coreProperties>
</file>